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58143837"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w:t>
      </w:r>
      <w:r w:rsidR="007104D6">
        <w:rPr>
          <w:rFonts w:ascii="Times New Roman" w:hAnsi="Times New Roman"/>
          <w:b/>
          <w:i/>
          <w:sz w:val="24"/>
          <w:szCs w:val="24"/>
          <w:lang w:val="nl-NL"/>
        </w:rPr>
        <w:t>I</w:t>
      </w:r>
      <w:r w:rsidR="002616E7">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Tăng Trường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77777777" w:rsidR="00BE6F63" w:rsidRPr="000A572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t>1. Mục tiêu của Quỹ:</w:t>
      </w:r>
    </w:p>
    <w:p w14:paraId="16E22ECA" w14:textId="77777777" w:rsidR="007A2D4E" w:rsidRPr="000A5725"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0A5725">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0A5725"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t>2. Hiệu quả hoạt động của Quỹ:</w:t>
      </w:r>
    </w:p>
    <w:p w14:paraId="1FF4C847" w14:textId="6AE74C5D"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0A5725">
        <w:rPr>
          <w:rFonts w:ascii="Times New Roman" w:hAnsi="Times New Roman"/>
          <w:sz w:val="24"/>
          <w:szCs w:val="24"/>
          <w:lang w:val="nl-NL"/>
        </w:rPr>
        <w:t>T</w:t>
      </w:r>
      <w:r w:rsidR="00BE6F63" w:rsidRPr="000A5725">
        <w:rPr>
          <w:rFonts w:ascii="Times New Roman" w:hAnsi="Times New Roman"/>
          <w:sz w:val="24"/>
          <w:szCs w:val="24"/>
          <w:lang w:val="nl-NL"/>
        </w:rPr>
        <w:t>ính đến</w:t>
      </w:r>
      <w:r w:rsidR="001B0B30" w:rsidRPr="000A5725">
        <w:rPr>
          <w:rFonts w:ascii="Times New Roman" w:hAnsi="Times New Roman"/>
          <w:sz w:val="24"/>
          <w:szCs w:val="24"/>
          <w:lang w:val="nl-NL"/>
        </w:rPr>
        <w:t xml:space="preserve"> cuối</w:t>
      </w:r>
      <w:r w:rsidR="00BE6F63" w:rsidRPr="000A5725">
        <w:rPr>
          <w:rFonts w:ascii="Times New Roman" w:hAnsi="Times New Roman"/>
          <w:sz w:val="24"/>
          <w:szCs w:val="24"/>
          <w:lang w:val="nl-NL"/>
        </w:rPr>
        <w:t xml:space="preserve"> kỳ báo cáo, thay đổi giá trị tài sản ròng (NAV) của Quỹ là</w:t>
      </w:r>
      <w:r w:rsidRPr="000A5725">
        <w:rPr>
          <w:rFonts w:ascii="Times New Roman" w:hAnsi="Times New Roman"/>
          <w:sz w:val="24"/>
          <w:szCs w:val="24"/>
          <w:lang w:val="nl-NL"/>
        </w:rPr>
        <w:t xml:space="preserve"> </w:t>
      </w:r>
      <w:r w:rsidR="00360AD3" w:rsidRPr="000A5725">
        <w:rPr>
          <w:rFonts w:ascii="Times New Roman" w:hAnsi="Times New Roman"/>
          <w:sz w:val="24"/>
          <w:szCs w:val="24"/>
          <w:lang w:val="nl-NL"/>
        </w:rPr>
        <w:t>-0.58</w:t>
      </w:r>
      <w:r w:rsidR="007B289D" w:rsidRPr="000A5725">
        <w:rPr>
          <w:rFonts w:ascii="Times New Roman" w:hAnsi="Times New Roman"/>
          <w:sz w:val="24"/>
          <w:szCs w:val="24"/>
          <w:lang w:val="nl-NL"/>
        </w:rPr>
        <w:t>%</w:t>
      </w:r>
      <w:r w:rsidR="00BE6F63" w:rsidRPr="000A5725">
        <w:rPr>
          <w:rFonts w:ascii="Times New Roman" w:hAnsi="Times New Roman"/>
          <w:sz w:val="24"/>
          <w:szCs w:val="24"/>
          <w:lang w:val="nl-NL"/>
        </w:rPr>
        <w:t xml:space="preserve"> so với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t>3. Chính sách và chiến lược đầu tư của Quỹ:</w:t>
      </w:r>
    </w:p>
    <w:p w14:paraId="6DFC5489" w14:textId="77777777" w:rsidR="005E77D1" w:rsidRPr="00A90AB7"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0443EF6E"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r w:rsidRPr="00C43F33">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3D44F28D"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Điều kiện lựa chọn công ty như sau:</w:t>
      </w:r>
    </w:p>
    <w:p w14:paraId="1919EFC7"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Là công ty trong nhóm dẫn đầu ngành nghề kinh doanh</w:t>
      </w:r>
    </w:p>
    <w:p w14:paraId="131075FE"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tình trạng tài chính lành mạnh</w:t>
      </w:r>
    </w:p>
    <w:p w14:paraId="798B5CCC"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dòng tiền ổn định, chất lượng tài sản tốt</w:t>
      </w:r>
    </w:p>
    <w:p w14:paraId="727401E8"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hệ thống quản trị doanh nghiệp tin cậy.</w:t>
      </w:r>
    </w:p>
    <w:p w14:paraId="677A0E99"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bookmarkEnd w:id="1"/>
    <w:p w14:paraId="508F0462"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19A806A9" w14:textId="77777777" w:rsidR="005E77D1" w:rsidRPr="00C43F33" w:rsidRDefault="005E77D1" w:rsidP="00CC0FF9">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t>Tiền gửi có kỳ hạn tại các ngân hàng thương mại theo quy định của pháp luật về ngân hàng;</w:t>
      </w:r>
    </w:p>
    <w:p w14:paraId="5E1439D0"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2" w:name="_Ref521351471"/>
      <w:proofErr w:type="spellStart"/>
      <w:r>
        <w:rPr>
          <w:rFonts w:ascii="Times New Roman" w:hAnsi="Times New Roman"/>
          <w:sz w:val="24"/>
          <w:szCs w:val="24"/>
        </w:rPr>
        <w:t>C</w:t>
      </w:r>
      <w:r w:rsidRPr="000E2D67">
        <w:rPr>
          <w:rFonts w:ascii="Times New Roman" w:hAnsi="Times New Roman"/>
          <w:sz w:val="24"/>
          <w:szCs w:val="24"/>
        </w:rPr>
        <w:t>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trường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tệ</w:t>
      </w:r>
      <w:proofErr w:type="spellEnd"/>
      <w:r>
        <w:rPr>
          <w:rFonts w:ascii="Times New Roman" w:hAnsi="Times New Roman"/>
          <w:sz w:val="24"/>
          <w:szCs w:val="24"/>
        </w:rPr>
        <w:t xml:space="preserve"> bao </w:t>
      </w:r>
      <w:proofErr w:type="spellStart"/>
      <w:r>
        <w:rPr>
          <w:rFonts w:ascii="Times New Roman" w:hAnsi="Times New Roman"/>
          <w:sz w:val="24"/>
          <w:szCs w:val="24"/>
        </w:rPr>
        <w:t>gồm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giấy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tờ</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chuyển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w:t>
      </w:r>
      <w:r>
        <w:rPr>
          <w:rFonts w:ascii="Times New Roman" w:hAnsi="Times New Roman"/>
          <w:sz w:val="24"/>
          <w:szCs w:val="24"/>
        </w:rPr>
        <w:t>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quan</w:t>
      </w:r>
      <w:proofErr w:type="spellEnd"/>
      <w:r w:rsidRPr="00C43F33">
        <w:rPr>
          <w:rFonts w:ascii="Times New Roman" w:hAnsi="Times New Roman"/>
          <w:sz w:val="24"/>
          <w:szCs w:val="24"/>
          <w:lang w:val="nl-NL"/>
        </w:rPr>
        <w:t>;</w:t>
      </w:r>
      <w:bookmarkEnd w:id="2"/>
      <w:proofErr w:type="gramEnd"/>
    </w:p>
    <w:p w14:paraId="48FAD826"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r w:rsidRPr="002D1631">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phương</w:t>
      </w:r>
      <w:proofErr w:type="spellEnd"/>
      <w:r w:rsidRPr="00C43F33">
        <w:rPr>
          <w:rFonts w:ascii="Times New Roman" w:hAnsi="Times New Roman"/>
          <w:sz w:val="24"/>
          <w:szCs w:val="24"/>
          <w:lang w:val="nl-NL"/>
        </w:rPr>
        <w:t>;</w:t>
      </w:r>
      <w:proofErr w:type="gramEnd"/>
    </w:p>
    <w:p w14:paraId="5A42FFBF"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3" w:name="_Ref521351480"/>
      <w:proofErr w:type="spellStart"/>
      <w:r w:rsidRPr="000E2D67">
        <w:rPr>
          <w:rFonts w:ascii="Times New Roman" w:hAnsi="Times New Roman"/>
          <w:sz w:val="24"/>
          <w:szCs w:val="24"/>
        </w:rPr>
        <w:t>Cổ</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phiếu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sidRPr="000E2D67">
        <w:rPr>
          <w:rFonts w:ascii="Times New Roman" w:hAnsi="Times New Roman"/>
          <w:sz w:val="24"/>
          <w:szCs w:val="24"/>
        </w:rPr>
        <w:t>đăng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ký</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chúng</w:t>
      </w:r>
      <w:proofErr w:type="spellEnd"/>
      <w:r w:rsidRPr="00C43F33">
        <w:rPr>
          <w:rFonts w:ascii="Times New Roman" w:hAnsi="Times New Roman"/>
          <w:sz w:val="24"/>
          <w:szCs w:val="24"/>
          <w:lang w:val="nl-NL"/>
        </w:rPr>
        <w:t>;</w:t>
      </w:r>
      <w:bookmarkEnd w:id="3"/>
      <w:proofErr w:type="gramEnd"/>
    </w:p>
    <w:p w14:paraId="575A2956"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4" w:name="_Ref521351501"/>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chào</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ra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chào</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ra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riêng</w:t>
      </w:r>
      <w:proofErr w:type="spellEnd"/>
      <w:r>
        <w:rPr>
          <w:rFonts w:ascii="Times New Roman" w:hAnsi="Times New Roman"/>
          <w:sz w:val="24"/>
          <w:szCs w:val="24"/>
        </w:rPr>
        <w:t xml:space="preserve"> </w:t>
      </w:r>
      <w:proofErr w:type="spellStart"/>
      <w:r>
        <w:rPr>
          <w:rFonts w:ascii="Times New Roman" w:hAnsi="Times New Roman"/>
          <w:sz w:val="24"/>
          <w:szCs w:val="24"/>
        </w:rPr>
        <w:t>lẻ</w:t>
      </w:r>
      <w:proofErr w:type="spellEnd"/>
      <w:r>
        <w:rPr>
          <w:rFonts w:ascii="Times New Roman" w:hAnsi="Times New Roman"/>
          <w:sz w:val="24"/>
          <w:szCs w:val="24"/>
        </w:rPr>
        <w:t xml:space="preserve"> </w:t>
      </w:r>
      <w:proofErr w:type="spellStart"/>
      <w:r>
        <w:rPr>
          <w:rFonts w:ascii="Times New Roman" w:hAnsi="Times New Roman"/>
          <w:sz w:val="24"/>
          <w:szCs w:val="24"/>
        </w:rPr>
        <w:t>bởi</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thiểu</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(01)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(12)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thiểu</w:t>
      </w:r>
      <w:proofErr w:type="spellEnd"/>
      <w:r>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trăm</w:t>
      </w:r>
      <w:proofErr w:type="spellEnd"/>
      <w:r>
        <w:rPr>
          <w:rFonts w:ascii="Times New Roman" w:hAnsi="Times New Roman"/>
          <w:sz w:val="24"/>
          <w:szCs w:val="24"/>
        </w:rPr>
        <w:t xml:space="preserve"> (30%)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đợt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sidRPr="00C43F33">
        <w:rPr>
          <w:rFonts w:ascii="Times New Roman" w:hAnsi="Times New Roman"/>
          <w:sz w:val="24"/>
          <w:szCs w:val="24"/>
          <w:lang w:val="nl-NL"/>
        </w:rPr>
        <w:t>:</w:t>
      </w:r>
      <w:bookmarkEnd w:id="4"/>
    </w:p>
    <w:p w14:paraId="38F0B81C" w14:textId="77777777" w:rsidR="005E77D1" w:rsidRPr="00C43F33" w:rsidRDefault="005E77D1" w:rsidP="00CC0FF9">
      <w:pPr>
        <w:pStyle w:val="ListParagraph"/>
        <w:numPr>
          <w:ilvl w:val="1"/>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lastRenderedPageBreak/>
        <w:t xml:space="preserve">Có sự chấp thuận bằng văn bản của Ban Đại diện Quỹ về loại, mã chứng khoán, số lượng, giá trị giao dịch, thời điểm thực hiện;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bạch</w:t>
      </w:r>
      <w:proofErr w:type="spellEnd"/>
      <w:r>
        <w:rPr>
          <w:rFonts w:ascii="Times New Roman" w:hAnsi="Times New Roman"/>
          <w:sz w:val="24"/>
          <w:szCs w:val="24"/>
          <w:lang w:val="nl-NL"/>
        </w:rPr>
        <w:t xml:space="preserve">; </w:t>
      </w:r>
      <w:r w:rsidRPr="00C43F33">
        <w:rPr>
          <w:rFonts w:ascii="Times New Roman" w:hAnsi="Times New Roman"/>
          <w:sz w:val="24"/>
          <w:szCs w:val="24"/>
          <w:lang w:val="nl-NL"/>
        </w:rPr>
        <w:t>và</w:t>
      </w:r>
    </w:p>
    <w:p w14:paraId="05D3EB48" w14:textId="77777777" w:rsidR="005E77D1" w:rsidRPr="00C43F33" w:rsidRDefault="005E77D1" w:rsidP="00CC0FF9">
      <w:pPr>
        <w:pStyle w:val="ListParagraph"/>
        <w:numPr>
          <w:ilvl w:val="1"/>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2D1631">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sidRPr="000E2D67">
        <w:rPr>
          <w:rFonts w:ascii="Times New Roman" w:hAnsi="Times New Roman"/>
          <w:sz w:val="24"/>
          <w:szCs w:val="24"/>
        </w:rPr>
        <w:t>tài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liệu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sidRPr="00C43F33">
        <w:rPr>
          <w:rFonts w:ascii="Times New Roman" w:hAnsi="Times New Roman"/>
          <w:sz w:val="24"/>
          <w:szCs w:val="24"/>
          <w:lang w:val="nl-NL"/>
        </w:rPr>
        <w:t>.</w:t>
      </w:r>
    </w:p>
    <w:p w14:paraId="2DF5EC38" w14:textId="77777777" w:rsidR="005E77D1" w:rsidRPr="00C43F33" w:rsidRDefault="005E77D1" w:rsidP="00CC0FF9">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sinh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và</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chỉ</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nhằm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mục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tiêu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phòng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ngừa</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rủi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nắm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giữ</w:t>
      </w:r>
      <w:proofErr w:type="spellEnd"/>
      <w:r w:rsidRPr="00C43F33">
        <w:rPr>
          <w:rFonts w:ascii="Times New Roman" w:hAnsi="Times New Roman"/>
          <w:sz w:val="24"/>
          <w:szCs w:val="24"/>
          <w:lang w:val="nl-NL"/>
        </w:rPr>
        <w:t>;</w:t>
      </w:r>
      <w:proofErr w:type="gramEnd"/>
    </w:p>
    <w:p w14:paraId="4E73E9A0" w14:textId="77777777" w:rsidR="005E77D1" w:rsidRPr="00C43F33" w:rsidRDefault="005E77D1" w:rsidP="00CC0FF9">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t>Quyền phát sinh gắn liền với chứng khoán mà Quỹ đang nắm giữ.</w:t>
      </w:r>
    </w:p>
    <w:p w14:paraId="4FD66B54"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6FE044F0" w14:textId="77777777" w:rsidR="005E77D1" w:rsidRPr="00C43F33" w:rsidRDefault="005E77D1" w:rsidP="005E77D1">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E77D1" w:rsidRPr="00C43F33" w14:paraId="25223411" w14:textId="77777777" w:rsidTr="004F6620">
        <w:trPr>
          <w:trHeight w:val="507"/>
        </w:trPr>
        <w:tc>
          <w:tcPr>
            <w:tcW w:w="4140" w:type="dxa"/>
            <w:shd w:val="clear" w:color="auto" w:fill="D9D9D9" w:themeFill="background1" w:themeFillShade="D9"/>
          </w:tcPr>
          <w:p w14:paraId="09C199B6" w14:textId="77777777" w:rsidR="005E77D1" w:rsidRPr="00C43F33" w:rsidRDefault="005E77D1" w:rsidP="004F662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3328B98" w14:textId="77777777" w:rsidR="005E77D1" w:rsidRPr="00C43F33" w:rsidRDefault="005E77D1" w:rsidP="004F662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E77D1" w:rsidRPr="00C43F33" w14:paraId="49D83A08" w14:textId="77777777" w:rsidTr="004F6620">
        <w:trPr>
          <w:trHeight w:val="260"/>
        </w:trPr>
        <w:tc>
          <w:tcPr>
            <w:tcW w:w="4140" w:type="dxa"/>
          </w:tcPr>
          <w:p w14:paraId="2C342E98"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68EC3C75"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E77D1" w:rsidRPr="00C43F33" w14:paraId="00A3C2F4" w14:textId="77777777" w:rsidTr="004F6620">
        <w:trPr>
          <w:trHeight w:val="507"/>
        </w:trPr>
        <w:tc>
          <w:tcPr>
            <w:tcW w:w="4140" w:type="dxa"/>
          </w:tcPr>
          <w:p w14:paraId="07372378"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69586EE9"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E77D1" w:rsidRPr="00C43F33" w14:paraId="3BF43270" w14:textId="77777777" w:rsidTr="004F6620">
        <w:trPr>
          <w:trHeight w:val="760"/>
        </w:trPr>
        <w:tc>
          <w:tcPr>
            <w:tcW w:w="4140" w:type="dxa"/>
          </w:tcPr>
          <w:p w14:paraId="257ACA1B"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72A841E0"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77777777" w:rsidR="005E77D1" w:rsidRPr="00C43F33" w:rsidRDefault="005E77D1" w:rsidP="005E77D1">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4. Phân loại Quỹ:</w:t>
      </w:r>
    </w:p>
    <w:p w14:paraId="7DF2A06F"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được thành lập tại Việt Nam dưới hình thức Quỹ mở theo Giấy chứng nhận thành lập Quỹ mở số 34/GCN-UBCK do Ủy ban Chứng khoán Nhà nước cấp ngày 03 tháng 01 năm 2019.</w:t>
      </w:r>
    </w:p>
    <w:p w14:paraId="6001AD7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t>6. Mức độ rủi ro ngắn hạn (thấp, trung bình, cao):</w:t>
      </w:r>
    </w:p>
    <w:p w14:paraId="68F2CFC1" w14:textId="77777777" w:rsidR="00CC0FF9" w:rsidRPr="00C43F33"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Mức độ rủi ro ngắn hạn trung bình. </w:t>
      </w:r>
    </w:p>
    <w:p w14:paraId="46191EF1" w14:textId="77777777" w:rsidR="00CC0FF9" w:rsidRPr="00C43F33"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3C1B9E63" w14:textId="36BBDF05" w:rsidR="00A90AB7" w:rsidRPr="00A90AB7" w:rsidRDefault="00CC0FF9" w:rsidP="00087AE7">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6D81FBB" w:rsidR="00BE6F63" w:rsidRPr="000A5725"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0A5725">
        <w:rPr>
          <w:rFonts w:ascii="Times New Roman" w:hAnsi="Times New Roman"/>
          <w:b/>
          <w:sz w:val="24"/>
          <w:szCs w:val="24"/>
          <w:lang w:val="nl-NL"/>
        </w:rPr>
        <w:lastRenderedPageBreak/>
        <w:t>8. Quy mô Quỹ tại thời điểm báo cáo</w:t>
      </w:r>
    </w:p>
    <w:p w14:paraId="3FD6761E" w14:textId="42751BF1"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0A5725">
        <w:rPr>
          <w:rFonts w:ascii="Times New Roman" w:hAnsi="Times New Roman"/>
          <w:sz w:val="24"/>
          <w:szCs w:val="24"/>
          <w:lang w:val="nl-NL"/>
        </w:rPr>
        <w:t>Tại ngày 3</w:t>
      </w:r>
      <w:r w:rsidR="007104D6" w:rsidRPr="000A5725">
        <w:rPr>
          <w:rFonts w:ascii="Times New Roman" w:hAnsi="Times New Roman"/>
          <w:sz w:val="24"/>
          <w:szCs w:val="24"/>
          <w:lang w:val="nl-NL"/>
        </w:rPr>
        <w:t>0</w:t>
      </w:r>
      <w:r w:rsidRPr="000A5725">
        <w:rPr>
          <w:rFonts w:ascii="Times New Roman" w:hAnsi="Times New Roman"/>
          <w:sz w:val="24"/>
          <w:szCs w:val="24"/>
          <w:lang w:val="nl-NL"/>
        </w:rPr>
        <w:t xml:space="preserve"> tháng </w:t>
      </w:r>
      <w:r w:rsidR="000D074B" w:rsidRPr="000A5725">
        <w:rPr>
          <w:rFonts w:ascii="Times New Roman" w:hAnsi="Times New Roman"/>
          <w:sz w:val="24"/>
          <w:szCs w:val="24"/>
          <w:lang w:val="nl-NL"/>
        </w:rPr>
        <w:t>0</w:t>
      </w:r>
      <w:r w:rsidR="002616E7" w:rsidRPr="000A5725">
        <w:rPr>
          <w:rFonts w:ascii="Times New Roman" w:hAnsi="Times New Roman"/>
          <w:sz w:val="24"/>
          <w:szCs w:val="24"/>
          <w:lang w:val="nl-NL"/>
        </w:rPr>
        <w:t>9</w:t>
      </w:r>
      <w:r w:rsidRPr="000A5725">
        <w:rPr>
          <w:rFonts w:ascii="Times New Roman" w:hAnsi="Times New Roman"/>
          <w:sz w:val="24"/>
          <w:szCs w:val="24"/>
          <w:lang w:val="nl-NL"/>
        </w:rPr>
        <w:t xml:space="preserve"> năm 20</w:t>
      </w:r>
      <w:r w:rsidR="0001588B" w:rsidRPr="000A5725">
        <w:rPr>
          <w:rFonts w:ascii="Times New Roman" w:hAnsi="Times New Roman"/>
          <w:sz w:val="24"/>
          <w:szCs w:val="24"/>
          <w:lang w:val="nl-NL"/>
        </w:rPr>
        <w:t>2</w:t>
      </w:r>
      <w:r w:rsidR="000D074B" w:rsidRPr="000A5725">
        <w:rPr>
          <w:rFonts w:ascii="Times New Roman" w:hAnsi="Times New Roman"/>
          <w:sz w:val="24"/>
          <w:szCs w:val="24"/>
          <w:lang w:val="nl-NL"/>
        </w:rPr>
        <w:t>1</w:t>
      </w:r>
      <w:r w:rsidRPr="000A5725">
        <w:rPr>
          <w:rFonts w:ascii="Times New Roman" w:hAnsi="Times New Roman"/>
          <w:sz w:val="24"/>
          <w:szCs w:val="24"/>
          <w:lang w:val="nl-NL"/>
        </w:rPr>
        <w:t xml:space="preserve">, số lượng Chứng chỉ </w:t>
      </w:r>
      <w:r w:rsidR="008F2B2D" w:rsidRPr="000A5725">
        <w:rPr>
          <w:rFonts w:ascii="Times New Roman" w:hAnsi="Times New Roman"/>
          <w:sz w:val="24"/>
          <w:szCs w:val="24"/>
          <w:lang w:val="nl-NL"/>
        </w:rPr>
        <w:t>Q</w:t>
      </w:r>
      <w:r w:rsidRPr="000A5725">
        <w:rPr>
          <w:rFonts w:ascii="Times New Roman" w:hAnsi="Times New Roman"/>
          <w:sz w:val="24"/>
          <w:szCs w:val="24"/>
          <w:lang w:val="nl-NL"/>
        </w:rPr>
        <w:t xml:space="preserve">uỹ (“CCQ”) đang lưu hành của Quỹ là </w:t>
      </w:r>
      <w:r w:rsidR="001B0B30" w:rsidRPr="000A5725">
        <w:rPr>
          <w:rFonts w:ascii="Times New Roman" w:hAnsi="Times New Roman"/>
          <w:sz w:val="24"/>
          <w:szCs w:val="24"/>
          <w:lang w:val="nl-NL"/>
        </w:rPr>
        <w:t xml:space="preserve"> </w:t>
      </w:r>
      <w:r w:rsidR="000600E0" w:rsidRPr="000A5725">
        <w:rPr>
          <w:rFonts w:ascii="Times New Roman" w:hAnsi="Times New Roman"/>
          <w:sz w:val="24"/>
          <w:szCs w:val="24"/>
          <w:lang w:val="nl-NL"/>
        </w:rPr>
        <w:t xml:space="preserve"> </w:t>
      </w:r>
      <w:r w:rsidR="00B17BB1" w:rsidRPr="000A5725">
        <w:rPr>
          <w:rFonts w:ascii="Times New Roman" w:hAnsi="Times New Roman"/>
          <w:sz w:val="24"/>
          <w:szCs w:val="24"/>
          <w:lang w:val="nl-NL"/>
        </w:rPr>
        <w:t xml:space="preserve"> </w:t>
      </w:r>
      <w:r w:rsidR="00E117F3" w:rsidRPr="000A5725">
        <w:rPr>
          <w:rFonts w:ascii="Times New Roman" w:hAnsi="Times New Roman"/>
          <w:sz w:val="24"/>
          <w:szCs w:val="24"/>
          <w:lang w:val="nl-NL"/>
        </w:rPr>
        <w:t xml:space="preserve"> </w:t>
      </w:r>
      <w:r w:rsidR="00360AD3" w:rsidRPr="000A5725">
        <w:rPr>
          <w:rFonts w:ascii="Times New Roman" w:hAnsi="Times New Roman"/>
          <w:sz w:val="24"/>
          <w:szCs w:val="24"/>
          <w:lang w:val="nl-NL"/>
        </w:rPr>
        <w:t xml:space="preserve"> 9,092,256.50  </w:t>
      </w:r>
      <w:r w:rsidRPr="000A5725">
        <w:rPr>
          <w:rFonts w:ascii="Times New Roman" w:hAnsi="Times New Roman"/>
          <w:sz w:val="24"/>
          <w:szCs w:val="24"/>
          <w:lang w:val="nl-NL"/>
        </w:rPr>
        <w:t>CCQ, tương đương với quy mô vốn của Quỹ theo mệnh giá là</w:t>
      </w:r>
      <w:r w:rsidR="00E117F3" w:rsidRPr="000A5725">
        <w:rPr>
          <w:rFonts w:ascii="Times New Roman" w:hAnsi="Times New Roman"/>
          <w:sz w:val="24"/>
          <w:szCs w:val="24"/>
          <w:lang w:val="nl-NL"/>
        </w:rPr>
        <w:t xml:space="preserve"> </w:t>
      </w:r>
      <w:r w:rsidR="00360AD3" w:rsidRPr="000A5725">
        <w:rPr>
          <w:rFonts w:ascii="Times New Roman" w:hAnsi="Times New Roman"/>
          <w:sz w:val="24"/>
          <w:szCs w:val="24"/>
          <w:lang w:val="nl-NL"/>
        </w:rPr>
        <w:t xml:space="preserve"> 90,922,565,000</w:t>
      </w:r>
      <w:r w:rsidRPr="000A5725">
        <w:rPr>
          <w:rFonts w:ascii="Times New Roman" w:hAnsi="Times New Roman"/>
          <w:sz w:val="24"/>
          <w:szCs w:val="24"/>
          <w:lang w:val="nl-NL"/>
        </w:rPr>
        <w:t>VND</w:t>
      </w:r>
      <w:r w:rsidRPr="00A90AB7">
        <w:rPr>
          <w:rFonts w:ascii="Times New Roman" w:hAnsi="Times New Roman"/>
          <w:sz w:val="24"/>
          <w:szCs w:val="24"/>
          <w:lang w:val="nl-NL"/>
        </w:rPr>
        <w:t>.</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0A5725">
        <w:rPr>
          <w:rFonts w:ascii="Times New Roman" w:hAnsi="Times New Roman"/>
          <w:b/>
          <w:sz w:val="24"/>
          <w:szCs w:val="24"/>
          <w:lang w:val="nl-NL"/>
        </w:rPr>
        <w:t>10. Chính sách phân phối lợi nhuận của Quỹ:</w:t>
      </w:r>
    </w:p>
    <w:p w14:paraId="12C1E567" w14:textId="77777777" w:rsidR="005E77D1" w:rsidRPr="00A90AB7"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w:t>
      </w:r>
      <w:r>
        <w:rPr>
          <w:rFonts w:ascii="Times New Roman" w:hAnsi="Times New Roman"/>
          <w:sz w:val="24"/>
          <w:szCs w:val="24"/>
          <w:lang w:val="nl-NL"/>
        </w:rPr>
        <w:t xml:space="preserve">DFVN-CAF là một quỹ </w:t>
      </w:r>
      <w:r w:rsidRPr="00A90AB7">
        <w:rPr>
          <w:rFonts w:ascii="Times New Roman" w:hAnsi="Times New Roman"/>
          <w:sz w:val="24"/>
          <w:szCs w:val="24"/>
          <w:lang w:val="nl-NL"/>
        </w:rPr>
        <w:t xml:space="preserve">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338A57B7" w14:textId="77777777" w:rsidR="005E77D1" w:rsidRPr="006D784A" w:rsidRDefault="005E77D1" w:rsidP="005E77D1">
      <w:pPr>
        <w:spacing w:before="120" w:after="120"/>
        <w:jc w:val="both"/>
        <w:rPr>
          <w:rFonts w:ascii="Times New Roman" w:hAnsi="Times New Roman"/>
          <w:sz w:val="24"/>
          <w:szCs w:val="24"/>
        </w:rPr>
      </w:pPr>
      <w:proofErr w:type="spellStart"/>
      <w:r w:rsidRPr="006D784A">
        <w:rPr>
          <w:rFonts w:ascii="Times New Roman" w:hAnsi="Times New Roman"/>
          <w:sz w:val="24"/>
          <w:szCs w:val="24"/>
        </w:rPr>
        <w:t>Việc</w:t>
      </w:r>
      <w:proofErr w:type="spellEnd"/>
      <w:r w:rsidRPr="006D784A">
        <w:rPr>
          <w:rFonts w:ascii="Times New Roman" w:hAnsi="Times New Roman"/>
          <w:sz w:val="24"/>
          <w:szCs w:val="24"/>
        </w:rPr>
        <w:t xml:space="preserve"> chi </w:t>
      </w:r>
      <w:proofErr w:type="spellStart"/>
      <w:r w:rsidRPr="006D784A">
        <w:rPr>
          <w:rFonts w:ascii="Times New Roman" w:hAnsi="Times New Roman"/>
          <w:sz w:val="24"/>
          <w:szCs w:val="24"/>
        </w:rPr>
        <w:t>trả</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bảo</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đảm</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nguyên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tắc</w:t>
      </w:r>
      <w:proofErr w:type="spellEnd"/>
      <w:r w:rsidRPr="006D784A">
        <w:rPr>
          <w:rFonts w:ascii="Times New Roman" w:hAnsi="Times New Roman"/>
          <w:sz w:val="24"/>
          <w:szCs w:val="24"/>
        </w:rPr>
        <w:t>:</w:t>
      </w:r>
    </w:p>
    <w:p w14:paraId="5D53E344"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5" w:name="_Hlk68090324"/>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lấy</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lũy</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mọi</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luật</w:t>
      </w:r>
      <w:bookmarkEnd w:id="5"/>
      <w:proofErr w:type="spellEnd"/>
      <w:r>
        <w:rPr>
          <w:rFonts w:ascii="Times New Roman" w:hAnsi="Times New Roman"/>
          <w:sz w:val="24"/>
          <w:szCs w:val="24"/>
        </w:rPr>
        <w:t>;</w:t>
      </w:r>
      <w:proofErr w:type="gramEnd"/>
    </w:p>
    <w:p w14:paraId="76429518"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6" w:name="_Hlk68090334"/>
      <w:proofErr w:type="spellStart"/>
      <w:r>
        <w:rPr>
          <w:rFonts w:ascii="Times New Roman" w:hAnsi="Times New Roman"/>
          <w:sz w:val="24"/>
          <w:szCs w:val="24"/>
        </w:rPr>
        <w:t>Mức</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gramStart"/>
      <w:r>
        <w:rPr>
          <w:rFonts w:ascii="Times New Roman" w:hAnsi="Times New Roman"/>
          <w:sz w:val="24"/>
          <w:szCs w:val="24"/>
        </w:rPr>
        <w:t>qua</w:t>
      </w:r>
      <w:bookmarkEnd w:id="6"/>
      <w:r>
        <w:rPr>
          <w:rFonts w:ascii="Times New Roman" w:hAnsi="Times New Roman"/>
          <w:sz w:val="24"/>
          <w:szCs w:val="24"/>
        </w:rPr>
        <w:t>;</w:t>
      </w:r>
      <w:proofErr w:type="gramEnd"/>
    </w:p>
    <w:p w14:paraId="735EC169"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7" w:name="_Hlk68090345"/>
      <w:r>
        <w:rPr>
          <w:rFonts w:ascii="Times New Roman" w:hAnsi="Times New Roman"/>
          <w:sz w:val="24"/>
          <w:szCs w:val="24"/>
        </w:rPr>
        <w:t xml:space="preserve">Sau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Ròng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(50)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đồng</w:t>
      </w:r>
      <w:bookmarkEnd w:id="7"/>
      <w:proofErr w:type="spellEnd"/>
      <w:r>
        <w:rPr>
          <w:rFonts w:ascii="Times New Roman" w:hAnsi="Times New Roman"/>
          <w:sz w:val="24"/>
          <w:szCs w:val="24"/>
        </w:rPr>
        <w:t>;</w:t>
      </w:r>
      <w:proofErr w:type="gramEnd"/>
    </w:p>
    <w:p w14:paraId="152ED78D"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8" w:name="_Hlk68090363"/>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xét</w:t>
      </w:r>
      <w:bookmarkEnd w:id="8"/>
      <w:proofErr w:type="spellEnd"/>
      <w:r>
        <w:rPr>
          <w:rFonts w:ascii="Times New Roman" w:hAnsi="Times New Roman"/>
          <w:sz w:val="24"/>
          <w:szCs w:val="24"/>
        </w:rPr>
        <w:t>.</w:t>
      </w:r>
    </w:p>
    <w:p w14:paraId="4110002F" w14:textId="77777777" w:rsidR="005E77D1" w:rsidRPr="006D784A" w:rsidRDefault="005E77D1" w:rsidP="005E77D1">
      <w:pPr>
        <w:spacing w:before="120" w:after="120"/>
        <w:jc w:val="both"/>
        <w:rPr>
          <w:rFonts w:ascii="Times New Roman" w:hAnsi="Times New Roman"/>
          <w:sz w:val="24"/>
          <w:szCs w:val="24"/>
        </w:rPr>
      </w:pPr>
      <w:proofErr w:type="spellStart"/>
      <w:r w:rsidRPr="006D784A">
        <w:rPr>
          <w:rFonts w:ascii="Times New Roman" w:hAnsi="Times New Roman"/>
          <w:sz w:val="24"/>
          <w:szCs w:val="24"/>
        </w:rPr>
        <w:t>Hình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thức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phân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phối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bằng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tiền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hoặc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bằng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Đơn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vị</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Việc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phân</w:t>
      </w:r>
      <w:proofErr w:type="spellEnd"/>
      <w:r w:rsidRPr="006D784A">
        <w:rPr>
          <w:rFonts w:ascii="Times New Roman" w:hAnsi="Times New Roman"/>
          <w:sz w:val="24"/>
          <w:szCs w:val="24"/>
        </w:rPr>
        <w:t xml:space="preserve"> chia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bằng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Đơn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vị</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được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sự</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chấp</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trước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của</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hội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hoặc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được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sự</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chấp</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của</w:t>
      </w:r>
      <w:proofErr w:type="spellEnd"/>
      <w:r w:rsidRPr="006D784A">
        <w:rPr>
          <w:rFonts w:ascii="Times New Roman" w:hAnsi="Times New Roman"/>
          <w:sz w:val="24"/>
          <w:szCs w:val="24"/>
        </w:rPr>
        <w:t xml:space="preserve"> Ban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diện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nếu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hội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gần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nhất</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đã</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ủy</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quyền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cho</w:t>
      </w:r>
      <w:proofErr w:type="spellEnd"/>
      <w:r w:rsidRPr="006D784A">
        <w:rPr>
          <w:rFonts w:ascii="Times New Roman" w:hAnsi="Times New Roman"/>
          <w:sz w:val="24"/>
          <w:szCs w:val="24"/>
        </w:rPr>
        <w:t xml:space="preserve"> Ban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diện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Chỉ</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những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có</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tên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trên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danh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sách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sở</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hữu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Đơn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vị</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ngày</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chốt</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quyền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mới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được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Cổ</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tức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từ</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w:t>
      </w:r>
    </w:p>
    <w:p w14:paraId="1DE3DB40" w14:textId="77777777" w:rsidR="005E77D1" w:rsidRPr="006D784A" w:rsidRDefault="005E77D1" w:rsidP="005E77D1">
      <w:pPr>
        <w:spacing w:before="120" w:after="120"/>
        <w:jc w:val="both"/>
        <w:rPr>
          <w:rFonts w:ascii="Times New Roman" w:hAnsi="Times New Roman"/>
          <w:sz w:val="24"/>
          <w:szCs w:val="24"/>
        </w:rPr>
      </w:pPr>
      <w:proofErr w:type="spellStart"/>
      <w:r w:rsidRPr="006D784A">
        <w:rPr>
          <w:rFonts w:ascii="Times New Roman" w:hAnsi="Times New Roman"/>
          <w:sz w:val="24"/>
          <w:szCs w:val="24"/>
        </w:rPr>
        <w:t>Công</w:t>
      </w:r>
      <w:proofErr w:type="spellEnd"/>
      <w:r w:rsidRPr="006D784A">
        <w:rPr>
          <w:rFonts w:ascii="Times New Roman" w:hAnsi="Times New Roman"/>
          <w:sz w:val="24"/>
          <w:szCs w:val="24"/>
        </w:rPr>
        <w:t xml:space="preserve"> ty </w:t>
      </w:r>
      <w:proofErr w:type="spellStart"/>
      <w:r w:rsidRPr="006D784A">
        <w:rPr>
          <w:rFonts w:ascii="Times New Roman" w:hAnsi="Times New Roman"/>
          <w:sz w:val="24"/>
          <w:szCs w:val="24"/>
        </w:rPr>
        <w:t>Quản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lý</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khấu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trừ</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mọi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khoản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thuế</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phí</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lệ</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phí</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theo</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quy</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định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của</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Pháp</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luật</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trước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khi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phân</w:t>
      </w:r>
      <w:proofErr w:type="spellEnd"/>
      <w:r w:rsidRPr="006D784A">
        <w:rPr>
          <w:rFonts w:ascii="Times New Roman" w:hAnsi="Times New Roman"/>
          <w:sz w:val="24"/>
          <w:szCs w:val="24"/>
        </w:rPr>
        <w:t xml:space="preserve"> chia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cho</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w:t>
      </w:r>
    </w:p>
    <w:p w14:paraId="495EE75D" w14:textId="77777777" w:rsidR="005E77D1"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proofErr w:type="spellStart"/>
      <w:r w:rsidRPr="00B830A2">
        <w:rPr>
          <w:rFonts w:ascii="Times New Roman" w:hAnsi="Times New Roman"/>
          <w:sz w:val="24"/>
          <w:szCs w:val="24"/>
        </w:rPr>
        <w:t>Công</w:t>
      </w:r>
      <w:proofErr w:type="spellEnd"/>
      <w:r w:rsidRPr="00B830A2">
        <w:rPr>
          <w:rFonts w:ascii="Times New Roman" w:hAnsi="Times New Roman"/>
          <w:sz w:val="24"/>
          <w:szCs w:val="24"/>
        </w:rPr>
        <w:t xml:space="preserve"> ty </w:t>
      </w:r>
      <w:proofErr w:type="spellStart"/>
      <w:r w:rsidRPr="00B830A2">
        <w:rPr>
          <w:rFonts w:ascii="Times New Roman" w:hAnsi="Times New Roman"/>
          <w:sz w:val="24"/>
          <w:szCs w:val="24"/>
        </w:rPr>
        <w:t>Quản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lý</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Quỹ</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được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phân</w:t>
      </w:r>
      <w:proofErr w:type="spellEnd"/>
      <w:r w:rsidRPr="00B830A2">
        <w:rPr>
          <w:rFonts w:ascii="Times New Roman" w:hAnsi="Times New Roman"/>
          <w:sz w:val="24"/>
          <w:szCs w:val="24"/>
        </w:rPr>
        <w:t xml:space="preserve"> chia </w:t>
      </w:r>
      <w:proofErr w:type="spellStart"/>
      <w:r w:rsidRPr="00B830A2">
        <w:rPr>
          <w:rFonts w:ascii="Times New Roman" w:hAnsi="Times New Roman"/>
          <w:sz w:val="24"/>
          <w:szCs w:val="24"/>
        </w:rPr>
        <w:t>tài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của</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Quỹ</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cho</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Nhà</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đầu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tư</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nhiều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hơn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lợi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nhuận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đã</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nhưng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phải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bảo</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đảm</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Giá</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trị</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Tài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Ròng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của</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Quỹ</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sau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khi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không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được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thấp</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hơn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năm</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mươi</w:t>
      </w:r>
      <w:proofErr w:type="spellEnd"/>
      <w:r w:rsidRPr="00B830A2">
        <w:rPr>
          <w:rFonts w:ascii="Times New Roman" w:hAnsi="Times New Roman"/>
          <w:sz w:val="24"/>
          <w:szCs w:val="24"/>
        </w:rPr>
        <w:t xml:space="preserve"> (50) </w:t>
      </w:r>
      <w:proofErr w:type="spellStart"/>
      <w:r w:rsidRPr="00B830A2">
        <w:rPr>
          <w:rFonts w:ascii="Times New Roman" w:hAnsi="Times New Roman"/>
          <w:sz w:val="24"/>
          <w:szCs w:val="24"/>
        </w:rPr>
        <w:t>tỷ</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đồng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Kế</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hoạch</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lộ</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trình</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quy</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mô</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tài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phân</w:t>
      </w:r>
      <w:proofErr w:type="spellEnd"/>
      <w:r w:rsidRPr="00B830A2">
        <w:rPr>
          <w:rFonts w:ascii="Times New Roman" w:hAnsi="Times New Roman"/>
          <w:sz w:val="24"/>
          <w:szCs w:val="24"/>
        </w:rPr>
        <w:t xml:space="preserve"> chia, </w:t>
      </w:r>
      <w:proofErr w:type="spellStart"/>
      <w:r w:rsidRPr="00B830A2">
        <w:rPr>
          <w:rFonts w:ascii="Times New Roman" w:hAnsi="Times New Roman"/>
          <w:sz w:val="24"/>
          <w:szCs w:val="24"/>
        </w:rPr>
        <w:t>nguồn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vốn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phải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được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Đại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hội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Nhà</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đầu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tư</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chấp</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thuận</w:t>
      </w:r>
      <w:proofErr w:type="spellEnd"/>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929C372" w:rsidR="00494F7E"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723BA5BB" w14:textId="7551F569" w:rsidR="005A4441" w:rsidRDefault="005A4441" w:rsidP="00315A8E">
      <w:pPr>
        <w:shd w:val="clear" w:color="auto" w:fill="FFFFFF"/>
        <w:tabs>
          <w:tab w:val="left" w:pos="540"/>
        </w:tabs>
        <w:spacing w:before="120" w:line="240" w:lineRule="auto"/>
        <w:jc w:val="both"/>
        <w:rPr>
          <w:rFonts w:ascii="Times New Roman" w:hAnsi="Times New Roman"/>
          <w:sz w:val="24"/>
          <w:szCs w:val="24"/>
          <w:lang w:val="nl-NL"/>
        </w:rPr>
      </w:pPr>
    </w:p>
    <w:p w14:paraId="6440AE5C" w14:textId="77777777" w:rsidR="005A4441" w:rsidRPr="00A90AB7" w:rsidRDefault="005A4441" w:rsidP="00315A8E">
      <w:pPr>
        <w:shd w:val="clear" w:color="auto" w:fill="FFFFFF"/>
        <w:tabs>
          <w:tab w:val="left" w:pos="540"/>
        </w:tabs>
        <w:spacing w:before="120" w:line="240" w:lineRule="auto"/>
        <w:jc w:val="both"/>
        <w:rPr>
          <w:rFonts w:ascii="Times New Roman" w:hAnsi="Times New Roman"/>
          <w:sz w:val="24"/>
          <w:szCs w:val="24"/>
          <w:lang w:val="nl-NL"/>
        </w:rPr>
      </w:pP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II. Số liệu hoạt động</w:t>
      </w:r>
    </w:p>
    <w:p w14:paraId="4BC8CBAF" w14:textId="112E5B65"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0A5725">
        <w:rPr>
          <w:rFonts w:ascii="Times New Roman" w:hAnsi="Times New Roman"/>
          <w:b/>
          <w:sz w:val="24"/>
          <w:szCs w:val="24"/>
          <w:lang w:val="nl-NL"/>
        </w:rPr>
        <w:t xml:space="preserve">1. </w:t>
      </w:r>
      <w:r w:rsidR="00BE6F63" w:rsidRPr="000A5725">
        <w:rPr>
          <w:rFonts w:ascii="Times New Roman" w:hAnsi="Times New Roman"/>
          <w:b/>
          <w:sz w:val="24"/>
          <w:szCs w:val="24"/>
          <w:lang w:val="nl-NL"/>
        </w:rPr>
        <w:t>Cơ cấu tài sản quỹ</w:t>
      </w:r>
      <w:r w:rsidR="000A5725">
        <w:rPr>
          <w:rFonts w:ascii="Times New Roman" w:hAnsi="Times New Roman"/>
          <w:b/>
          <w:sz w:val="24"/>
          <w:szCs w:val="24"/>
          <w:lang w:val="nl-NL"/>
        </w:rPr>
        <w:t>:</w:t>
      </w:r>
      <w:r w:rsidR="00BE6F63" w:rsidRPr="000A5725">
        <w:rPr>
          <w:rFonts w:ascii="Times New Roman" w:hAnsi="Times New Roman"/>
          <w:b/>
          <w:sz w:val="24"/>
          <w:szCs w:val="24"/>
          <w:lang w:val="nl-NL"/>
        </w:rPr>
        <w:t xml:space="preserve"> </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707C2402"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B17BB1">
              <w:rPr>
                <w:rFonts w:ascii="Times New Roman" w:eastAsia="Times New Roman" w:hAnsi="Times New Roman"/>
                <w:b/>
                <w:sz w:val="24"/>
                <w:szCs w:val="24"/>
                <w:lang w:val="nl-NL"/>
              </w:rPr>
              <w:t>1</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3A681E0C"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35529055"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360AD3" w:rsidRPr="004647B9" w14:paraId="24D2596E" w14:textId="77777777" w:rsidTr="00C27051">
        <w:tc>
          <w:tcPr>
            <w:tcW w:w="2134" w:type="pct"/>
            <w:shd w:val="clear" w:color="auto" w:fill="auto"/>
            <w:vAlign w:val="center"/>
          </w:tcPr>
          <w:p w14:paraId="33FCFD60" w14:textId="6918A882" w:rsidR="00360AD3" w:rsidRPr="004647B9" w:rsidRDefault="00360AD3" w:rsidP="00360AD3">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32E68DC5"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89.65%</w:t>
            </w:r>
          </w:p>
        </w:tc>
        <w:tc>
          <w:tcPr>
            <w:tcW w:w="971" w:type="pct"/>
            <w:shd w:val="clear" w:color="auto" w:fill="auto"/>
          </w:tcPr>
          <w:p w14:paraId="57589212" w14:textId="51D97F87"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93.33%</w:t>
            </w:r>
          </w:p>
        </w:tc>
        <w:tc>
          <w:tcPr>
            <w:tcW w:w="923" w:type="pct"/>
            <w:shd w:val="clear" w:color="auto" w:fill="auto"/>
          </w:tcPr>
          <w:p w14:paraId="7BE89613" w14:textId="1FFE4A64"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95.34%</w:t>
            </w:r>
          </w:p>
        </w:tc>
      </w:tr>
      <w:tr w:rsidR="00360AD3" w:rsidRPr="004647B9" w14:paraId="4D0C35D7" w14:textId="77777777" w:rsidTr="00C27051">
        <w:tc>
          <w:tcPr>
            <w:tcW w:w="2134" w:type="pct"/>
            <w:shd w:val="clear" w:color="auto" w:fill="auto"/>
            <w:vAlign w:val="center"/>
          </w:tcPr>
          <w:p w14:paraId="34BD949F" w14:textId="720577E3" w:rsidR="00360AD3" w:rsidRPr="004647B9" w:rsidRDefault="00360AD3" w:rsidP="00360AD3">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7978AAD4"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9.76%</w:t>
            </w:r>
          </w:p>
        </w:tc>
        <w:tc>
          <w:tcPr>
            <w:tcW w:w="971" w:type="pct"/>
            <w:shd w:val="clear" w:color="auto" w:fill="auto"/>
          </w:tcPr>
          <w:p w14:paraId="34619132" w14:textId="253E7251"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4.11%</w:t>
            </w:r>
          </w:p>
        </w:tc>
        <w:tc>
          <w:tcPr>
            <w:tcW w:w="923" w:type="pct"/>
            <w:shd w:val="clear" w:color="auto" w:fill="auto"/>
          </w:tcPr>
          <w:p w14:paraId="1E0BFD96" w14:textId="67B44518"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4.66%</w:t>
            </w:r>
          </w:p>
        </w:tc>
      </w:tr>
      <w:tr w:rsidR="00360AD3" w:rsidRPr="004647B9" w14:paraId="2B8F060E" w14:textId="77777777" w:rsidTr="00C27051">
        <w:tc>
          <w:tcPr>
            <w:tcW w:w="2134" w:type="pct"/>
            <w:shd w:val="clear" w:color="auto" w:fill="auto"/>
            <w:vAlign w:val="center"/>
          </w:tcPr>
          <w:p w14:paraId="687A447B" w14:textId="56D5388C" w:rsidR="00360AD3" w:rsidRPr="004647B9" w:rsidRDefault="00360AD3" w:rsidP="00360AD3">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09CBA85A"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0.59%</w:t>
            </w:r>
          </w:p>
        </w:tc>
        <w:tc>
          <w:tcPr>
            <w:tcW w:w="971" w:type="pct"/>
            <w:shd w:val="clear" w:color="auto" w:fill="auto"/>
          </w:tcPr>
          <w:p w14:paraId="269481FC" w14:textId="6506371F"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2.56%</w:t>
            </w:r>
          </w:p>
        </w:tc>
        <w:tc>
          <w:tcPr>
            <w:tcW w:w="923" w:type="pct"/>
            <w:shd w:val="clear" w:color="auto" w:fill="auto"/>
          </w:tcPr>
          <w:p w14:paraId="2A4B7332" w14:textId="3A7D8378" w:rsidR="00360AD3" w:rsidRPr="00360AD3"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0.00%</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3980DED"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2BCC772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c>
          <w:tcPr>
            <w:tcW w:w="923" w:type="pct"/>
            <w:shd w:val="clear" w:color="auto" w:fill="auto"/>
            <w:vAlign w:val="center"/>
          </w:tcPr>
          <w:p w14:paraId="1F0DDFA4" w14:textId="0BD65FA4"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r>
    </w:tbl>
    <w:p w14:paraId="30C96321" w14:textId="33D899A7"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0A5725">
        <w:rPr>
          <w:rFonts w:ascii="Times New Roman" w:hAnsi="Times New Roman"/>
          <w:b/>
          <w:sz w:val="24"/>
          <w:szCs w:val="24"/>
          <w:lang w:val="nl-NL"/>
        </w:rPr>
        <w:t>2. Chi tiết chỉ tiêu hoạt động</w:t>
      </w:r>
      <w:r w:rsidR="000A5725" w:rsidRPr="000A5725">
        <w:rPr>
          <w:rFonts w:ascii="Times New Roman" w:hAnsi="Times New Roman"/>
          <w:b/>
          <w:sz w:val="24"/>
          <w:szCs w:val="24"/>
          <w:lang w:val="nl-NL"/>
        </w:rPr>
        <w:t>:</w:t>
      </w:r>
      <w:r w:rsidRPr="00B17BB1">
        <w:rPr>
          <w:rFonts w:ascii="Times New Roman" w:hAnsi="Times New Roman"/>
          <w:b/>
          <w:sz w:val="24"/>
          <w:szCs w:val="24"/>
          <w:highlight w:val="cyan"/>
          <w:lang w:val="nl-NL"/>
        </w:rPr>
        <w:t xml:space="preserve"> </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99"/>
        <w:gridCol w:w="1740"/>
        <w:gridCol w:w="1901"/>
        <w:gridCol w:w="1714"/>
      </w:tblGrid>
      <w:tr w:rsidR="00B17BB1" w:rsidRPr="00A90AB7" w14:paraId="21034AD9" w14:textId="77777777" w:rsidTr="00360AD3">
        <w:tc>
          <w:tcPr>
            <w:tcW w:w="2138"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30" w:type="pct"/>
            <w:shd w:val="clear" w:color="auto" w:fill="auto"/>
            <w:vAlign w:val="center"/>
          </w:tcPr>
          <w:p w14:paraId="4AB83160" w14:textId="10C224C8"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007104D6">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tc>
        <w:tc>
          <w:tcPr>
            <w:tcW w:w="1016" w:type="pct"/>
            <w:shd w:val="clear" w:color="auto" w:fill="auto"/>
            <w:vAlign w:val="center"/>
          </w:tcPr>
          <w:p w14:paraId="174B15DB" w14:textId="2A5E7008"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c>
          <w:tcPr>
            <w:tcW w:w="916" w:type="pct"/>
            <w:shd w:val="clear" w:color="auto" w:fill="auto"/>
            <w:vAlign w:val="center"/>
          </w:tcPr>
          <w:p w14:paraId="36922E34" w14:textId="0E699C07"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19</w:t>
            </w:r>
          </w:p>
        </w:tc>
      </w:tr>
      <w:tr w:rsidR="00360AD3" w:rsidRPr="00A90AB7" w14:paraId="1582E00A" w14:textId="77777777" w:rsidTr="00360AD3">
        <w:trPr>
          <w:trHeight w:val="648"/>
        </w:trPr>
        <w:tc>
          <w:tcPr>
            <w:tcW w:w="2138" w:type="pct"/>
            <w:shd w:val="clear" w:color="auto" w:fill="auto"/>
            <w:vAlign w:val="center"/>
          </w:tcPr>
          <w:p w14:paraId="165B2506"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30" w:type="pct"/>
            <w:shd w:val="clear" w:color="auto" w:fill="auto"/>
            <w:vAlign w:val="center"/>
          </w:tcPr>
          <w:p w14:paraId="41A827E1" w14:textId="6B80E292"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140,999,663,807 </w:t>
            </w:r>
          </w:p>
        </w:tc>
        <w:tc>
          <w:tcPr>
            <w:tcW w:w="1016" w:type="pct"/>
            <w:shd w:val="clear" w:color="auto" w:fill="auto"/>
            <w:vAlign w:val="center"/>
          </w:tcPr>
          <w:p w14:paraId="6B0EAE44" w14:textId="44F44ED4"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82,255,706,180   </w:t>
            </w:r>
          </w:p>
        </w:tc>
        <w:tc>
          <w:tcPr>
            <w:tcW w:w="916" w:type="pct"/>
            <w:shd w:val="clear" w:color="auto" w:fill="auto"/>
            <w:vAlign w:val="center"/>
          </w:tcPr>
          <w:p w14:paraId="2D404424" w14:textId="2279AD56"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84,070,772,670   </w:t>
            </w:r>
          </w:p>
        </w:tc>
      </w:tr>
      <w:tr w:rsidR="00360AD3" w:rsidRPr="00A90AB7" w14:paraId="740B9023" w14:textId="77777777" w:rsidTr="00360AD3">
        <w:trPr>
          <w:trHeight w:val="666"/>
        </w:trPr>
        <w:tc>
          <w:tcPr>
            <w:tcW w:w="2138" w:type="pct"/>
            <w:shd w:val="clear" w:color="auto" w:fill="auto"/>
            <w:vAlign w:val="center"/>
          </w:tcPr>
          <w:p w14:paraId="58D993A2" w14:textId="79C6E65E"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30" w:type="pct"/>
            <w:shd w:val="clear" w:color="auto" w:fill="auto"/>
            <w:vAlign w:val="center"/>
          </w:tcPr>
          <w:p w14:paraId="2E0189F1" w14:textId="5C3ABFC4"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9,092,256.50   </w:t>
            </w:r>
          </w:p>
        </w:tc>
        <w:tc>
          <w:tcPr>
            <w:tcW w:w="1016" w:type="pct"/>
            <w:shd w:val="clear" w:color="auto" w:fill="auto"/>
            <w:vAlign w:val="center"/>
          </w:tcPr>
          <w:p w14:paraId="0C159F19" w14:textId="54DBAB1A"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8,050,716.62   </w:t>
            </w:r>
          </w:p>
        </w:tc>
        <w:tc>
          <w:tcPr>
            <w:tcW w:w="916" w:type="pct"/>
            <w:shd w:val="clear" w:color="auto" w:fill="auto"/>
            <w:vAlign w:val="center"/>
          </w:tcPr>
          <w:p w14:paraId="34852C91" w14:textId="0A3FF524"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7,689,096.84   </w:t>
            </w:r>
          </w:p>
        </w:tc>
      </w:tr>
      <w:tr w:rsidR="00360AD3" w:rsidRPr="00A90AB7" w14:paraId="0F7D1AC6" w14:textId="77777777" w:rsidTr="00360AD3">
        <w:tc>
          <w:tcPr>
            <w:tcW w:w="2138" w:type="pct"/>
            <w:shd w:val="clear" w:color="auto" w:fill="auto"/>
            <w:vAlign w:val="center"/>
          </w:tcPr>
          <w:p w14:paraId="7AA58A45" w14:textId="5E80AB2B"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30" w:type="pct"/>
            <w:shd w:val="clear" w:color="auto" w:fill="auto"/>
            <w:vAlign w:val="center"/>
          </w:tcPr>
          <w:p w14:paraId="3BB66723" w14:textId="52AC20BF"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15,507.66   </w:t>
            </w:r>
          </w:p>
        </w:tc>
        <w:tc>
          <w:tcPr>
            <w:tcW w:w="1016" w:type="pct"/>
            <w:shd w:val="clear" w:color="auto" w:fill="auto"/>
            <w:vAlign w:val="center"/>
          </w:tcPr>
          <w:p w14:paraId="5F9F7D1C" w14:textId="307121D8"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10,217.19   </w:t>
            </w:r>
          </w:p>
        </w:tc>
        <w:tc>
          <w:tcPr>
            <w:tcW w:w="916" w:type="pct"/>
            <w:shd w:val="clear" w:color="auto" w:fill="auto"/>
            <w:vAlign w:val="center"/>
          </w:tcPr>
          <w:p w14:paraId="048F7B62" w14:textId="7F2C28DE"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10,933.76   </w:t>
            </w:r>
          </w:p>
        </w:tc>
      </w:tr>
      <w:tr w:rsidR="00360AD3" w:rsidRPr="00A90AB7" w14:paraId="395AB2AB" w14:textId="77777777" w:rsidTr="00360AD3">
        <w:tc>
          <w:tcPr>
            <w:tcW w:w="2138" w:type="pct"/>
            <w:shd w:val="clear" w:color="auto" w:fill="auto"/>
            <w:vAlign w:val="center"/>
          </w:tcPr>
          <w:p w14:paraId="4D78CBEF"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30" w:type="pct"/>
            <w:shd w:val="clear" w:color="auto" w:fill="auto"/>
            <w:vAlign w:val="center"/>
          </w:tcPr>
          <w:p w14:paraId="2E347DE5" w14:textId="5C28BED6"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16,283.77   </w:t>
            </w:r>
          </w:p>
        </w:tc>
        <w:tc>
          <w:tcPr>
            <w:tcW w:w="1016" w:type="pct"/>
            <w:shd w:val="clear" w:color="auto" w:fill="auto"/>
            <w:vAlign w:val="center"/>
          </w:tcPr>
          <w:p w14:paraId="2ECE8D83" w14:textId="222E110E"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10,254.01   </w:t>
            </w:r>
          </w:p>
        </w:tc>
        <w:tc>
          <w:tcPr>
            <w:tcW w:w="916" w:type="pct"/>
            <w:shd w:val="clear" w:color="auto" w:fill="auto"/>
            <w:vAlign w:val="center"/>
          </w:tcPr>
          <w:p w14:paraId="4517B3D4" w14:textId="5C50FC7C"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10,933.76   </w:t>
            </w:r>
          </w:p>
        </w:tc>
      </w:tr>
      <w:tr w:rsidR="00360AD3" w:rsidRPr="00A90AB7" w14:paraId="3A3FE5B3" w14:textId="77777777" w:rsidTr="00360AD3">
        <w:tc>
          <w:tcPr>
            <w:tcW w:w="2138" w:type="pct"/>
            <w:shd w:val="clear" w:color="auto" w:fill="auto"/>
            <w:vAlign w:val="center"/>
          </w:tcPr>
          <w:p w14:paraId="67851E1D"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30" w:type="pct"/>
            <w:shd w:val="clear" w:color="auto" w:fill="auto"/>
            <w:vAlign w:val="center"/>
          </w:tcPr>
          <w:p w14:paraId="78E13020" w14:textId="29F2F5F1"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14,479.49   </w:t>
            </w:r>
          </w:p>
        </w:tc>
        <w:tc>
          <w:tcPr>
            <w:tcW w:w="1016" w:type="pct"/>
            <w:shd w:val="clear" w:color="auto" w:fill="auto"/>
            <w:vAlign w:val="center"/>
          </w:tcPr>
          <w:p w14:paraId="7200238C" w14:textId="68D1F0AC"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8,633.51   </w:t>
            </w:r>
          </w:p>
        </w:tc>
        <w:tc>
          <w:tcPr>
            <w:tcW w:w="916" w:type="pct"/>
            <w:shd w:val="clear" w:color="auto" w:fill="auto"/>
            <w:vAlign w:val="center"/>
          </w:tcPr>
          <w:p w14:paraId="0A60AFAB" w14:textId="590AD352" w:rsidR="00360AD3" w:rsidRPr="003011A5"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10,420.01   </w:t>
            </w:r>
          </w:p>
        </w:tc>
      </w:tr>
      <w:tr w:rsidR="0001588B" w:rsidRPr="00A90AB7" w14:paraId="680FA9D8" w14:textId="77777777" w:rsidTr="00360AD3">
        <w:tc>
          <w:tcPr>
            <w:tcW w:w="2138" w:type="pct"/>
            <w:shd w:val="clear" w:color="auto" w:fill="auto"/>
            <w:vAlign w:val="center"/>
          </w:tcPr>
          <w:p w14:paraId="405BCECE"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30" w:type="pct"/>
            <w:shd w:val="clear" w:color="auto" w:fill="auto"/>
            <w:vAlign w:val="center"/>
          </w:tcPr>
          <w:p w14:paraId="1D199951" w14:textId="3A04C982"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2)</w:t>
            </w:r>
          </w:p>
        </w:tc>
        <w:tc>
          <w:tcPr>
            <w:tcW w:w="1016" w:type="pct"/>
            <w:shd w:val="clear" w:color="auto" w:fill="auto"/>
            <w:vAlign w:val="center"/>
          </w:tcPr>
          <w:p w14:paraId="7A1B8227" w14:textId="4E65D0AD"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2)</w:t>
            </w:r>
          </w:p>
        </w:tc>
        <w:tc>
          <w:tcPr>
            <w:tcW w:w="916" w:type="pct"/>
            <w:shd w:val="clear" w:color="auto" w:fill="auto"/>
            <w:vAlign w:val="center"/>
          </w:tcPr>
          <w:p w14:paraId="0C5D082F" w14:textId="4B269FD8"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2492316D" w14:textId="77777777" w:rsidTr="00360AD3">
        <w:tc>
          <w:tcPr>
            <w:tcW w:w="2138" w:type="pct"/>
            <w:shd w:val="clear" w:color="auto" w:fill="auto"/>
            <w:vAlign w:val="center"/>
          </w:tcPr>
          <w:p w14:paraId="3BF3BB34"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30" w:type="pct"/>
            <w:shd w:val="clear" w:color="auto" w:fill="auto"/>
            <w:vAlign w:val="center"/>
          </w:tcPr>
          <w:p w14:paraId="10619DC6" w14:textId="64B345C3"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2)</w:t>
            </w:r>
          </w:p>
        </w:tc>
        <w:tc>
          <w:tcPr>
            <w:tcW w:w="1016" w:type="pct"/>
            <w:shd w:val="clear" w:color="auto" w:fill="auto"/>
            <w:vAlign w:val="center"/>
          </w:tcPr>
          <w:p w14:paraId="0BEE6D47" w14:textId="25731585" w:rsidR="0001588B" w:rsidRPr="00631DA1" w:rsidRDefault="00444462"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Pr="00A90AB7">
              <w:rPr>
                <w:rFonts w:ascii="Times New Roman" w:eastAsia="Times New Roman" w:hAnsi="Times New Roman"/>
                <w:sz w:val="24"/>
                <w:szCs w:val="24"/>
                <w:vertAlign w:val="superscript"/>
                <w:lang w:val="nl-NL"/>
              </w:rPr>
              <w:t>(</w:t>
            </w:r>
            <w:proofErr w:type="gramEnd"/>
            <w:r w:rsidRPr="00A90AB7">
              <w:rPr>
                <w:rFonts w:ascii="Times New Roman" w:eastAsia="Times New Roman" w:hAnsi="Times New Roman"/>
                <w:sz w:val="24"/>
                <w:szCs w:val="24"/>
                <w:vertAlign w:val="superscript"/>
                <w:lang w:val="nl-NL"/>
              </w:rPr>
              <w:t>2)</w:t>
            </w:r>
          </w:p>
        </w:tc>
        <w:tc>
          <w:tcPr>
            <w:tcW w:w="916" w:type="pct"/>
            <w:shd w:val="clear" w:color="auto" w:fill="auto"/>
            <w:vAlign w:val="center"/>
          </w:tcPr>
          <w:p w14:paraId="54E3070C" w14:textId="235CFC96"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51B49DCF" w14:textId="77777777" w:rsidTr="00360AD3">
        <w:tc>
          <w:tcPr>
            <w:tcW w:w="2138" w:type="pct"/>
            <w:shd w:val="clear" w:color="auto" w:fill="auto"/>
            <w:vAlign w:val="center"/>
          </w:tcPr>
          <w:p w14:paraId="177EE2D0"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30" w:type="pct"/>
            <w:shd w:val="clear" w:color="auto" w:fill="auto"/>
            <w:vAlign w:val="center"/>
          </w:tcPr>
          <w:p w14:paraId="79D01296" w14:textId="4C8829E6"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2)</w:t>
            </w:r>
          </w:p>
        </w:tc>
        <w:tc>
          <w:tcPr>
            <w:tcW w:w="1016" w:type="pct"/>
            <w:shd w:val="clear" w:color="auto" w:fill="auto"/>
            <w:vAlign w:val="center"/>
          </w:tcPr>
          <w:p w14:paraId="3E65FA34" w14:textId="586624CB" w:rsidR="0001588B" w:rsidRPr="00631DA1" w:rsidRDefault="00444462"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Pr="00A90AB7">
              <w:rPr>
                <w:rFonts w:ascii="Times New Roman" w:eastAsia="Times New Roman" w:hAnsi="Times New Roman"/>
                <w:sz w:val="24"/>
                <w:szCs w:val="24"/>
                <w:vertAlign w:val="superscript"/>
                <w:lang w:val="nl-NL"/>
              </w:rPr>
              <w:t>(</w:t>
            </w:r>
            <w:proofErr w:type="gramEnd"/>
            <w:r w:rsidRPr="00A90AB7">
              <w:rPr>
                <w:rFonts w:ascii="Times New Roman" w:eastAsia="Times New Roman" w:hAnsi="Times New Roman"/>
                <w:sz w:val="24"/>
                <w:szCs w:val="24"/>
                <w:vertAlign w:val="superscript"/>
                <w:lang w:val="nl-NL"/>
              </w:rPr>
              <w:t>2)</w:t>
            </w:r>
          </w:p>
        </w:tc>
        <w:tc>
          <w:tcPr>
            <w:tcW w:w="916" w:type="pct"/>
            <w:shd w:val="clear" w:color="auto" w:fill="auto"/>
            <w:vAlign w:val="center"/>
          </w:tcPr>
          <w:p w14:paraId="693C8484" w14:textId="61C43F9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360AD3" w:rsidRPr="00A90AB7" w14:paraId="3D43ACEE" w14:textId="77777777" w:rsidTr="00360AD3">
        <w:tc>
          <w:tcPr>
            <w:tcW w:w="2138" w:type="pct"/>
            <w:shd w:val="clear" w:color="auto" w:fill="auto"/>
            <w:vAlign w:val="center"/>
          </w:tcPr>
          <w:p w14:paraId="1916F095"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30" w:type="pct"/>
            <w:shd w:val="clear" w:color="auto" w:fill="auto"/>
          </w:tcPr>
          <w:p w14:paraId="20184A90" w14:textId="6CF72D1D"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-4.26%</w:t>
            </w:r>
          </w:p>
        </w:tc>
        <w:tc>
          <w:tcPr>
            <w:tcW w:w="1016" w:type="pct"/>
            <w:shd w:val="clear" w:color="auto" w:fill="auto"/>
          </w:tcPr>
          <w:p w14:paraId="5EF14642" w14:textId="618AACF1"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12.34%</w:t>
            </w:r>
          </w:p>
        </w:tc>
        <w:tc>
          <w:tcPr>
            <w:tcW w:w="916" w:type="pct"/>
            <w:shd w:val="clear" w:color="auto" w:fill="auto"/>
          </w:tcPr>
          <w:p w14:paraId="69214AE9" w14:textId="201979B0"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6.36%</w:t>
            </w:r>
          </w:p>
        </w:tc>
      </w:tr>
      <w:tr w:rsidR="00360AD3" w:rsidRPr="00A90AB7" w14:paraId="39E29FC2" w14:textId="77777777" w:rsidTr="00360AD3">
        <w:tc>
          <w:tcPr>
            <w:tcW w:w="2138" w:type="pct"/>
            <w:shd w:val="clear" w:color="auto" w:fill="auto"/>
            <w:vAlign w:val="center"/>
          </w:tcPr>
          <w:p w14:paraId="684DE998"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30" w:type="pct"/>
            <w:shd w:val="clear" w:color="auto" w:fill="auto"/>
          </w:tcPr>
          <w:p w14:paraId="100762D5" w14:textId="0C5E0A24"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-73.30%</w:t>
            </w:r>
          </w:p>
        </w:tc>
        <w:tc>
          <w:tcPr>
            <w:tcW w:w="1016" w:type="pct"/>
            <w:shd w:val="clear" w:color="auto" w:fill="auto"/>
          </w:tcPr>
          <w:p w14:paraId="06674D77" w14:textId="0EB7B935"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9.82%</w:t>
            </w:r>
          </w:p>
        </w:tc>
        <w:tc>
          <w:tcPr>
            <w:tcW w:w="916" w:type="pct"/>
            <w:shd w:val="clear" w:color="auto" w:fill="auto"/>
          </w:tcPr>
          <w:p w14:paraId="441377AA" w14:textId="3948ED96"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6.33%</w:t>
            </w:r>
          </w:p>
        </w:tc>
      </w:tr>
      <w:tr w:rsidR="00360AD3" w:rsidRPr="00A90AB7" w14:paraId="5D4A2E39" w14:textId="77777777" w:rsidTr="00360AD3">
        <w:tc>
          <w:tcPr>
            <w:tcW w:w="2138" w:type="pct"/>
            <w:shd w:val="clear" w:color="auto" w:fill="auto"/>
            <w:vAlign w:val="center"/>
          </w:tcPr>
          <w:p w14:paraId="461797A3"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30" w:type="pct"/>
            <w:shd w:val="clear" w:color="auto" w:fill="auto"/>
          </w:tcPr>
          <w:p w14:paraId="122130F8" w14:textId="3DCF6A56"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42.17%</w:t>
            </w:r>
          </w:p>
        </w:tc>
        <w:tc>
          <w:tcPr>
            <w:tcW w:w="1016" w:type="pct"/>
            <w:shd w:val="clear" w:color="auto" w:fill="auto"/>
          </w:tcPr>
          <w:p w14:paraId="1E604B06" w14:textId="592F2CB9"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1.63%</w:t>
            </w:r>
          </w:p>
        </w:tc>
        <w:tc>
          <w:tcPr>
            <w:tcW w:w="916" w:type="pct"/>
            <w:shd w:val="clear" w:color="auto" w:fill="auto"/>
          </w:tcPr>
          <w:p w14:paraId="6F2AF01B" w14:textId="01D399FD"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0.02%</w:t>
            </w:r>
          </w:p>
        </w:tc>
      </w:tr>
      <w:tr w:rsidR="0001588B" w:rsidRPr="00A90AB7" w14:paraId="4CC4F0AA" w14:textId="77777777" w:rsidTr="00360AD3">
        <w:tc>
          <w:tcPr>
            <w:tcW w:w="2138" w:type="pct"/>
            <w:shd w:val="clear" w:color="auto" w:fill="auto"/>
            <w:vAlign w:val="center"/>
          </w:tcPr>
          <w:p w14:paraId="01DC28A3"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30" w:type="pct"/>
            <w:shd w:val="clear" w:color="auto" w:fill="auto"/>
            <w:vAlign w:val="center"/>
          </w:tcPr>
          <w:p w14:paraId="760FA637" w14:textId="4D608613"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3)</w:t>
            </w:r>
          </w:p>
        </w:tc>
        <w:tc>
          <w:tcPr>
            <w:tcW w:w="1016" w:type="pct"/>
            <w:shd w:val="clear" w:color="auto" w:fill="auto"/>
            <w:vAlign w:val="center"/>
          </w:tcPr>
          <w:p w14:paraId="5168843E" w14:textId="402F8177"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3)</w:t>
            </w:r>
          </w:p>
        </w:tc>
        <w:tc>
          <w:tcPr>
            <w:tcW w:w="916" w:type="pct"/>
            <w:shd w:val="clear" w:color="auto" w:fill="auto"/>
            <w:vAlign w:val="center"/>
          </w:tcPr>
          <w:p w14:paraId="31A61D75" w14:textId="1D4FEBC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6EAB03D4" w14:textId="77777777" w:rsidTr="00360AD3">
        <w:tc>
          <w:tcPr>
            <w:tcW w:w="2138" w:type="pct"/>
            <w:shd w:val="clear" w:color="auto" w:fill="auto"/>
            <w:vAlign w:val="center"/>
          </w:tcPr>
          <w:p w14:paraId="3A517776"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2.11.Phân phối ròng trên 1 đơn vị CCQ</w:t>
            </w:r>
          </w:p>
        </w:tc>
        <w:tc>
          <w:tcPr>
            <w:tcW w:w="930" w:type="pct"/>
            <w:shd w:val="clear" w:color="auto" w:fill="auto"/>
            <w:vAlign w:val="center"/>
          </w:tcPr>
          <w:p w14:paraId="6260AB34" w14:textId="50F622BD"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3)</w:t>
            </w:r>
          </w:p>
        </w:tc>
        <w:tc>
          <w:tcPr>
            <w:tcW w:w="1016" w:type="pct"/>
            <w:shd w:val="clear" w:color="auto" w:fill="auto"/>
            <w:vAlign w:val="center"/>
          </w:tcPr>
          <w:p w14:paraId="3194D2B7" w14:textId="08DC7E42" w:rsidR="0001588B" w:rsidRPr="00631DA1" w:rsidRDefault="00444462"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Pr="00A90AB7">
              <w:rPr>
                <w:rFonts w:ascii="Times New Roman" w:eastAsia="Times New Roman" w:hAnsi="Times New Roman"/>
                <w:sz w:val="24"/>
                <w:szCs w:val="24"/>
                <w:vertAlign w:val="superscript"/>
                <w:lang w:val="nl-NL"/>
              </w:rPr>
              <w:t>(</w:t>
            </w:r>
            <w:proofErr w:type="gramEnd"/>
            <w:r w:rsidRPr="00A90AB7">
              <w:rPr>
                <w:rFonts w:ascii="Times New Roman" w:eastAsia="Times New Roman" w:hAnsi="Times New Roman"/>
                <w:sz w:val="24"/>
                <w:szCs w:val="24"/>
                <w:vertAlign w:val="superscript"/>
                <w:lang w:val="nl-NL"/>
              </w:rPr>
              <w:t>3)</w:t>
            </w:r>
          </w:p>
        </w:tc>
        <w:tc>
          <w:tcPr>
            <w:tcW w:w="916" w:type="pct"/>
            <w:shd w:val="clear" w:color="auto" w:fill="auto"/>
            <w:vAlign w:val="center"/>
          </w:tcPr>
          <w:p w14:paraId="356494BE" w14:textId="2531FFB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484A1706" w14:textId="77777777" w:rsidTr="00360AD3">
        <w:tc>
          <w:tcPr>
            <w:tcW w:w="2138" w:type="pct"/>
            <w:shd w:val="clear" w:color="auto" w:fill="auto"/>
            <w:vAlign w:val="center"/>
          </w:tcPr>
          <w:p w14:paraId="31BECECF"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30" w:type="pct"/>
            <w:shd w:val="clear" w:color="auto" w:fill="auto"/>
            <w:vAlign w:val="center"/>
          </w:tcPr>
          <w:p w14:paraId="0010992B" w14:textId="0D9F92F1"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00444462" w:rsidRPr="00A90AB7">
              <w:rPr>
                <w:rFonts w:ascii="Times New Roman" w:eastAsia="Times New Roman" w:hAnsi="Times New Roman"/>
                <w:sz w:val="24"/>
                <w:szCs w:val="24"/>
                <w:vertAlign w:val="superscript"/>
                <w:lang w:val="nl-NL"/>
              </w:rPr>
              <w:t>(</w:t>
            </w:r>
            <w:proofErr w:type="gramEnd"/>
            <w:r w:rsidR="00444462" w:rsidRPr="00A90AB7">
              <w:rPr>
                <w:rFonts w:ascii="Times New Roman" w:eastAsia="Times New Roman" w:hAnsi="Times New Roman"/>
                <w:sz w:val="24"/>
                <w:szCs w:val="24"/>
                <w:vertAlign w:val="superscript"/>
                <w:lang w:val="nl-NL"/>
              </w:rPr>
              <w:t>3)</w:t>
            </w:r>
          </w:p>
        </w:tc>
        <w:tc>
          <w:tcPr>
            <w:tcW w:w="1016" w:type="pct"/>
            <w:shd w:val="clear" w:color="auto" w:fill="auto"/>
            <w:vAlign w:val="center"/>
          </w:tcPr>
          <w:p w14:paraId="17D0C26B" w14:textId="0FF59961" w:rsidR="0001588B" w:rsidRPr="00631DA1" w:rsidRDefault="00444462"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w:t>
            </w:r>
            <w:proofErr w:type="gramStart"/>
            <w:r w:rsidRPr="00631DA1">
              <w:rPr>
                <w:rFonts w:ascii="Times New Roman" w:hAnsi="Times New Roman"/>
                <w:sz w:val="24"/>
                <w:szCs w:val="24"/>
              </w:rPr>
              <w:t>A</w:t>
            </w:r>
            <w:r w:rsidRPr="00A90AB7">
              <w:rPr>
                <w:rFonts w:ascii="Times New Roman" w:eastAsia="Times New Roman" w:hAnsi="Times New Roman"/>
                <w:sz w:val="24"/>
                <w:szCs w:val="24"/>
                <w:vertAlign w:val="superscript"/>
                <w:lang w:val="nl-NL"/>
              </w:rPr>
              <w:t>(</w:t>
            </w:r>
            <w:proofErr w:type="gramEnd"/>
            <w:r w:rsidRPr="00A90AB7">
              <w:rPr>
                <w:rFonts w:ascii="Times New Roman" w:eastAsia="Times New Roman" w:hAnsi="Times New Roman"/>
                <w:sz w:val="24"/>
                <w:szCs w:val="24"/>
                <w:vertAlign w:val="superscript"/>
                <w:lang w:val="nl-NL"/>
              </w:rPr>
              <w:t>3)</w:t>
            </w:r>
          </w:p>
        </w:tc>
        <w:tc>
          <w:tcPr>
            <w:tcW w:w="916" w:type="pct"/>
            <w:shd w:val="clear" w:color="auto" w:fill="auto"/>
            <w:vAlign w:val="center"/>
          </w:tcPr>
          <w:p w14:paraId="3EBF3467" w14:textId="00C756D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360AD3" w:rsidRPr="00A90AB7" w14:paraId="59EE0EC7" w14:textId="77777777" w:rsidTr="00B42F10">
        <w:tc>
          <w:tcPr>
            <w:tcW w:w="2138" w:type="pct"/>
            <w:shd w:val="clear" w:color="auto" w:fill="auto"/>
            <w:vAlign w:val="center"/>
          </w:tcPr>
          <w:p w14:paraId="5D620D01"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30" w:type="pct"/>
            <w:shd w:val="clear" w:color="auto" w:fill="auto"/>
          </w:tcPr>
          <w:p w14:paraId="1599D8AD" w14:textId="389B12B9" w:rsidR="00360AD3" w:rsidRPr="00631DA1"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3.23%</w:t>
            </w:r>
          </w:p>
        </w:tc>
        <w:tc>
          <w:tcPr>
            <w:tcW w:w="1016" w:type="pct"/>
            <w:shd w:val="clear" w:color="auto" w:fill="auto"/>
          </w:tcPr>
          <w:p w14:paraId="4A1A1B3F" w14:textId="302A0658" w:rsidR="00360AD3" w:rsidRPr="00631DA1"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3.39%</w:t>
            </w:r>
          </w:p>
        </w:tc>
        <w:tc>
          <w:tcPr>
            <w:tcW w:w="916" w:type="pct"/>
            <w:shd w:val="clear" w:color="auto" w:fill="auto"/>
          </w:tcPr>
          <w:p w14:paraId="669414C7" w14:textId="57422E37"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3.53%</w:t>
            </w:r>
          </w:p>
        </w:tc>
      </w:tr>
      <w:tr w:rsidR="00360AD3" w:rsidRPr="00A90AB7" w14:paraId="5F792137" w14:textId="77777777" w:rsidTr="00B42F10">
        <w:tc>
          <w:tcPr>
            <w:tcW w:w="2138" w:type="pct"/>
            <w:shd w:val="clear" w:color="auto" w:fill="auto"/>
            <w:vAlign w:val="center"/>
          </w:tcPr>
          <w:p w14:paraId="1CB9C522"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30" w:type="pct"/>
            <w:shd w:val="clear" w:color="auto" w:fill="auto"/>
          </w:tcPr>
          <w:p w14:paraId="1DCC5EDA" w14:textId="20F3E26D" w:rsidR="00360AD3" w:rsidRPr="00631DA1"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3.0984 </w:t>
            </w:r>
          </w:p>
        </w:tc>
        <w:tc>
          <w:tcPr>
            <w:tcW w:w="1016" w:type="pct"/>
            <w:shd w:val="clear" w:color="auto" w:fill="auto"/>
          </w:tcPr>
          <w:p w14:paraId="445F9F32" w14:textId="47423F65" w:rsidR="00360AD3" w:rsidRPr="00631DA1"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1.649   </w:t>
            </w:r>
          </w:p>
        </w:tc>
        <w:tc>
          <w:tcPr>
            <w:tcW w:w="916" w:type="pct"/>
            <w:shd w:val="clear" w:color="auto" w:fill="auto"/>
          </w:tcPr>
          <w:p w14:paraId="236B1E60" w14:textId="5386F0B0" w:rsidR="00360AD3" w:rsidRPr="00E67CAC" w:rsidRDefault="00360AD3" w:rsidP="00360AD3">
            <w:pPr>
              <w:tabs>
                <w:tab w:val="left" w:pos="540"/>
              </w:tabs>
              <w:spacing w:before="120" w:after="120" w:line="240" w:lineRule="auto"/>
              <w:ind w:left="57" w:right="57"/>
              <w:jc w:val="center"/>
              <w:rPr>
                <w:rFonts w:ascii="Times New Roman" w:hAnsi="Times New Roman"/>
                <w:sz w:val="24"/>
                <w:szCs w:val="24"/>
              </w:rPr>
            </w:pPr>
            <w:r w:rsidRPr="00360AD3">
              <w:rPr>
                <w:rFonts w:ascii="Times New Roman" w:hAnsi="Times New Roman"/>
                <w:sz w:val="24"/>
                <w:szCs w:val="24"/>
              </w:rPr>
              <w:t xml:space="preserve"> 1.543   </w:t>
            </w:r>
          </w:p>
        </w:tc>
      </w:tr>
    </w:tbl>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444462">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360AD3" w:rsidRPr="00A90AB7" w14:paraId="5EEB48C6" w14:textId="77777777" w:rsidTr="0047202A">
        <w:tc>
          <w:tcPr>
            <w:tcW w:w="2115" w:type="pct"/>
            <w:shd w:val="clear" w:color="auto" w:fill="auto"/>
            <w:vAlign w:val="center"/>
          </w:tcPr>
          <w:p w14:paraId="5DDCFCF4" w14:textId="77777777" w:rsidR="00360AD3" w:rsidRPr="00A90AB7" w:rsidRDefault="00360AD3" w:rsidP="00360AD3">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304531D0" w:rsidR="00360AD3" w:rsidRPr="00631DA1"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51.78%</w:t>
            </w:r>
          </w:p>
        </w:tc>
        <w:tc>
          <w:tcPr>
            <w:tcW w:w="1441" w:type="pct"/>
            <w:shd w:val="clear" w:color="auto" w:fill="auto"/>
          </w:tcPr>
          <w:p w14:paraId="31D1F686" w14:textId="6994C2AA" w:rsidR="00360AD3" w:rsidRPr="00A90AB7"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51.78%</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360AD3" w:rsidRPr="00A90AB7" w14:paraId="15A9300F" w14:textId="77777777" w:rsidTr="00431049">
        <w:tc>
          <w:tcPr>
            <w:tcW w:w="2115" w:type="pct"/>
            <w:shd w:val="clear" w:color="auto" w:fill="auto"/>
            <w:vAlign w:val="center"/>
          </w:tcPr>
          <w:p w14:paraId="23252578" w14:textId="77777777" w:rsidR="00360AD3" w:rsidRPr="00A90AB7" w:rsidRDefault="00360AD3" w:rsidP="00360AD3">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tcPr>
          <w:p w14:paraId="631B2217" w14:textId="6E0FA443" w:rsidR="00360AD3" w:rsidRPr="00C17A7C"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55.08%</w:t>
            </w:r>
          </w:p>
        </w:tc>
        <w:tc>
          <w:tcPr>
            <w:tcW w:w="1441" w:type="pct"/>
            <w:shd w:val="clear" w:color="auto" w:fill="auto"/>
          </w:tcPr>
          <w:p w14:paraId="22F7C0B9" w14:textId="691D7E9F" w:rsidR="00360AD3" w:rsidRPr="00A90AB7" w:rsidRDefault="00360AD3" w:rsidP="00360AD3">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17.33%</w:t>
            </w: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444462">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56A32458"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Pr="009F4856">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661BD0C5"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2C14AB82"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35DCE23D"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2616E7">
              <w:rPr>
                <w:rFonts w:ascii="Times New Roman" w:eastAsia="Times New Roman" w:hAnsi="Times New Roman"/>
                <w:b/>
                <w:sz w:val="24"/>
                <w:szCs w:val="24"/>
                <w:lang w:val="nl-NL"/>
              </w:rPr>
              <w:t>9</w:t>
            </w:r>
            <w:r w:rsidR="0001588B" w:rsidRPr="009F4856">
              <w:rPr>
                <w:rFonts w:ascii="Times New Roman" w:eastAsia="Times New Roman" w:hAnsi="Times New Roman"/>
                <w:b/>
                <w:sz w:val="24"/>
                <w:szCs w:val="24"/>
                <w:lang w:val="nl-NL"/>
              </w:rPr>
              <w:t>/201</w:t>
            </w:r>
            <w:r w:rsidR="00B17BB1">
              <w:rPr>
                <w:rFonts w:ascii="Times New Roman" w:eastAsia="Times New Roman" w:hAnsi="Times New Roman"/>
                <w:b/>
                <w:sz w:val="24"/>
                <w:szCs w:val="24"/>
                <w:lang w:val="nl-NL"/>
              </w:rPr>
              <w:t>8</w:t>
            </w:r>
            <w:r w:rsidR="0017714B" w:rsidRPr="009F4856">
              <w:rPr>
                <w:rFonts w:ascii="Times New Roman" w:eastAsia="Times New Roman" w:hAnsi="Times New Roman"/>
                <w:b/>
                <w:sz w:val="24"/>
                <w:szCs w:val="24"/>
                <w:lang w:val="nl-NL"/>
              </w:rPr>
              <w:br/>
              <w:t>(%)</w:t>
            </w:r>
          </w:p>
        </w:tc>
      </w:tr>
      <w:tr w:rsidR="00360AD3" w:rsidRPr="00A90AB7" w14:paraId="2450D773" w14:textId="77777777" w:rsidTr="00125B47">
        <w:tc>
          <w:tcPr>
            <w:tcW w:w="2018" w:type="pct"/>
            <w:shd w:val="clear" w:color="auto" w:fill="auto"/>
          </w:tcPr>
          <w:p w14:paraId="1AE229FE"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01BC4FA1" w:rsidR="00360AD3" w:rsidRPr="00A90AB7" w:rsidRDefault="00360AD3" w:rsidP="00360AD3">
            <w:pPr>
              <w:tabs>
                <w:tab w:val="left" w:pos="540"/>
              </w:tabs>
              <w:spacing w:before="12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51.78%</w:t>
            </w:r>
          </w:p>
        </w:tc>
        <w:tc>
          <w:tcPr>
            <w:tcW w:w="721" w:type="pct"/>
            <w:shd w:val="clear" w:color="auto" w:fill="auto"/>
          </w:tcPr>
          <w:p w14:paraId="34A7EE47" w14:textId="3047944D" w:rsidR="00360AD3" w:rsidRPr="00A90AB7" w:rsidRDefault="00360AD3" w:rsidP="00360AD3">
            <w:pPr>
              <w:tabs>
                <w:tab w:val="left" w:pos="540"/>
              </w:tabs>
              <w:spacing w:before="12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-6.55%</w:t>
            </w:r>
          </w:p>
        </w:tc>
        <w:tc>
          <w:tcPr>
            <w:tcW w:w="770" w:type="pct"/>
            <w:shd w:val="clear" w:color="auto" w:fill="auto"/>
          </w:tcPr>
          <w:p w14:paraId="296CFA3A" w14:textId="7EB6AC91" w:rsidR="00360AD3" w:rsidRPr="00A90AB7" w:rsidRDefault="00360AD3" w:rsidP="00360AD3">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360AD3" w:rsidRPr="00A90AB7" w:rsidRDefault="00360AD3" w:rsidP="00360AD3">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12A2274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7E20DBF8" w14:textId="77777777" w:rsidR="00444462" w:rsidRPr="00A90AB7" w:rsidRDefault="00444462" w:rsidP="00444462">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4DA3C463" w14:textId="279A3D3D" w:rsidR="00444462" w:rsidRDefault="00444462" w:rsidP="00444462">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2A54FC8F" w14:textId="77777777" w:rsidR="00444462" w:rsidRPr="00A90AB7" w:rsidRDefault="00444462" w:rsidP="00444462">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t>III. Mô tả thị trường trong kỳ:</w:t>
      </w:r>
    </w:p>
    <w:p w14:paraId="6FD989FA" w14:textId="77777777" w:rsidR="006E2436" w:rsidRPr="006E2436" w:rsidRDefault="00CC0FF9" w:rsidP="006E2436">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sz w:val="24"/>
          <w:szCs w:val="24"/>
        </w:rPr>
        <w:tab/>
      </w:r>
      <w:proofErr w:type="spellStart"/>
      <w:r w:rsidR="006E2436" w:rsidRPr="006E2436">
        <w:rPr>
          <w:rFonts w:ascii="Times New Roman" w:hAnsi="Times New Roman"/>
          <w:sz w:val="24"/>
          <w:szCs w:val="24"/>
        </w:rPr>
        <w:t>Nền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kinh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tế</w:t>
      </w:r>
      <w:proofErr w:type="spellEnd"/>
      <w:r w:rsidR="006E2436" w:rsidRPr="006E2436">
        <w:rPr>
          <w:rFonts w:ascii="Times New Roman" w:hAnsi="Times New Roman"/>
          <w:sz w:val="24"/>
          <w:szCs w:val="24"/>
        </w:rPr>
        <w:t xml:space="preserve"> - </w:t>
      </w:r>
      <w:proofErr w:type="spellStart"/>
      <w:r w:rsidR="006E2436" w:rsidRPr="006E2436">
        <w:rPr>
          <w:rFonts w:ascii="Times New Roman" w:hAnsi="Times New Roman"/>
          <w:sz w:val="24"/>
          <w:szCs w:val="24"/>
        </w:rPr>
        <w:t>xã</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hội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Quý</w:t>
      </w:r>
      <w:proofErr w:type="spellEnd"/>
      <w:r w:rsidR="006E2436" w:rsidRPr="006E2436">
        <w:rPr>
          <w:rFonts w:ascii="Times New Roman" w:hAnsi="Times New Roman"/>
          <w:sz w:val="24"/>
          <w:szCs w:val="24"/>
        </w:rPr>
        <w:t xml:space="preserve"> 3 </w:t>
      </w:r>
      <w:proofErr w:type="spellStart"/>
      <w:r w:rsidR="006E2436" w:rsidRPr="006E2436">
        <w:rPr>
          <w:rFonts w:ascii="Times New Roman" w:hAnsi="Times New Roman"/>
          <w:sz w:val="24"/>
          <w:szCs w:val="24"/>
        </w:rPr>
        <w:t>năm</w:t>
      </w:r>
      <w:proofErr w:type="spellEnd"/>
      <w:r w:rsidR="006E2436" w:rsidRPr="006E2436">
        <w:rPr>
          <w:rFonts w:ascii="Times New Roman" w:hAnsi="Times New Roman"/>
          <w:sz w:val="24"/>
          <w:szCs w:val="24"/>
        </w:rPr>
        <w:t xml:space="preserve"> 2021 </w:t>
      </w:r>
      <w:proofErr w:type="spellStart"/>
      <w:r w:rsidR="006E2436" w:rsidRPr="006E2436">
        <w:rPr>
          <w:rFonts w:ascii="Times New Roman" w:hAnsi="Times New Roman"/>
          <w:sz w:val="24"/>
          <w:szCs w:val="24"/>
        </w:rPr>
        <w:t>của</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nước</w:t>
      </w:r>
      <w:proofErr w:type="spellEnd"/>
      <w:r w:rsidR="006E2436" w:rsidRPr="006E2436">
        <w:rPr>
          <w:rFonts w:ascii="Times New Roman" w:hAnsi="Times New Roman"/>
          <w:sz w:val="24"/>
          <w:szCs w:val="24"/>
        </w:rPr>
        <w:t xml:space="preserve"> ta </w:t>
      </w:r>
      <w:proofErr w:type="spellStart"/>
      <w:r w:rsidR="006E2436" w:rsidRPr="006E2436">
        <w:rPr>
          <w:rFonts w:ascii="Times New Roman" w:hAnsi="Times New Roman"/>
          <w:sz w:val="24"/>
          <w:szCs w:val="24"/>
        </w:rPr>
        <w:t>bị</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tổn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thương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nặng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nề</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là</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tỉnh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phía</w:t>
      </w:r>
      <w:proofErr w:type="spellEnd"/>
      <w:r w:rsidR="006E2436" w:rsidRPr="006E2436">
        <w:rPr>
          <w:rFonts w:ascii="Times New Roman" w:hAnsi="Times New Roman"/>
          <w:sz w:val="24"/>
          <w:szCs w:val="24"/>
        </w:rPr>
        <w:t xml:space="preserve"> Nam </w:t>
      </w:r>
      <w:proofErr w:type="spellStart"/>
      <w:r w:rsidR="006E2436" w:rsidRPr="006E2436">
        <w:rPr>
          <w:rFonts w:ascii="Times New Roman" w:hAnsi="Times New Roman"/>
          <w:sz w:val="24"/>
          <w:szCs w:val="24"/>
        </w:rPr>
        <w:t>như</w:t>
      </w:r>
      <w:proofErr w:type="spellEnd"/>
      <w:r w:rsidR="006E2436" w:rsidRPr="006E2436">
        <w:rPr>
          <w:rFonts w:ascii="Times New Roman" w:hAnsi="Times New Roman"/>
          <w:sz w:val="24"/>
          <w:szCs w:val="24"/>
        </w:rPr>
        <w:t xml:space="preserve"> TP.HCM, </w:t>
      </w:r>
      <w:proofErr w:type="spellStart"/>
      <w:r w:rsidR="006E2436" w:rsidRPr="006E2436">
        <w:rPr>
          <w:rFonts w:ascii="Times New Roman" w:hAnsi="Times New Roman"/>
          <w:sz w:val="24"/>
          <w:szCs w:val="24"/>
        </w:rPr>
        <w:t>Bình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Dương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Đồng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Nai</w:t>
      </w:r>
      <w:proofErr w:type="spellEnd"/>
      <w:r w:rsidR="006E2436" w:rsidRPr="006E2436">
        <w:rPr>
          <w:rFonts w:ascii="Times New Roman" w:hAnsi="Times New Roman"/>
          <w:sz w:val="24"/>
          <w:szCs w:val="24"/>
        </w:rPr>
        <w:t>…</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hoạt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động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sản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xuất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kinh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doanh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tạm</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thời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ngưng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hoạt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động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hoặc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hoạt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động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với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công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suất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thấp</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bởi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định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phong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tỏa</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và</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phòng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dịch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nghiệm</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ngặt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từ</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chính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quyền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tổ</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chức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quốc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đã</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liên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tục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hạ</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dự</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báo</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tăng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trưởng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kinh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Việt</w:t>
      </w:r>
      <w:proofErr w:type="spellEnd"/>
      <w:r w:rsidR="006E2436" w:rsidRPr="006E2436">
        <w:rPr>
          <w:rFonts w:ascii="Times New Roman" w:hAnsi="Times New Roman"/>
          <w:sz w:val="24"/>
          <w:szCs w:val="24"/>
        </w:rPr>
        <w:t xml:space="preserve"> Nam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năm</w:t>
      </w:r>
      <w:proofErr w:type="spellEnd"/>
      <w:r w:rsidR="006E2436" w:rsidRPr="006E2436">
        <w:rPr>
          <w:rFonts w:ascii="Times New Roman" w:hAnsi="Times New Roman"/>
          <w:sz w:val="24"/>
          <w:szCs w:val="24"/>
        </w:rPr>
        <w:t xml:space="preserve"> 2021 </w:t>
      </w:r>
      <w:proofErr w:type="spellStart"/>
      <w:r w:rsidR="006E2436" w:rsidRPr="006E2436">
        <w:rPr>
          <w:rFonts w:ascii="Times New Roman" w:hAnsi="Times New Roman"/>
          <w:sz w:val="24"/>
          <w:szCs w:val="24"/>
        </w:rPr>
        <w:t>trước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động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quá</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lớn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từ</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dịch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bệnh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Chiến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dịch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tiêm</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chủng</w:t>
      </w:r>
      <w:proofErr w:type="spellEnd"/>
      <w:r w:rsidR="006E2436" w:rsidRPr="006E2436">
        <w:rPr>
          <w:rFonts w:ascii="Times New Roman" w:hAnsi="Times New Roman"/>
          <w:sz w:val="24"/>
          <w:szCs w:val="24"/>
        </w:rPr>
        <w:t xml:space="preserve"> Covid 19 </w:t>
      </w:r>
      <w:proofErr w:type="spellStart"/>
      <w:r w:rsidR="006E2436" w:rsidRPr="006E2436">
        <w:rPr>
          <w:rFonts w:ascii="Times New Roman" w:hAnsi="Times New Roman"/>
          <w:sz w:val="24"/>
          <w:szCs w:val="24"/>
        </w:rPr>
        <w:t>được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triển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khai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từ</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cuối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quý</w:t>
      </w:r>
      <w:proofErr w:type="spellEnd"/>
      <w:r w:rsidR="006E2436" w:rsidRPr="006E2436">
        <w:rPr>
          <w:rFonts w:ascii="Times New Roman" w:hAnsi="Times New Roman"/>
          <w:sz w:val="24"/>
          <w:szCs w:val="24"/>
        </w:rPr>
        <w:t xml:space="preserve"> 2/2021 </w:t>
      </w:r>
      <w:proofErr w:type="spellStart"/>
      <w:r w:rsidR="006E2436" w:rsidRPr="006E2436">
        <w:rPr>
          <w:rFonts w:ascii="Times New Roman" w:hAnsi="Times New Roman"/>
          <w:sz w:val="24"/>
          <w:szCs w:val="24"/>
        </w:rPr>
        <w:t>với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mục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tiêu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nhanh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chóng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đẩy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lùi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dịch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bệnh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trên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mô</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toàn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quốc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tuy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nhiên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tốc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độ</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triển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khai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tương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đối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chậm</w:t>
      </w:r>
      <w:proofErr w:type="spellEnd"/>
      <w:r w:rsidR="006E2436" w:rsidRPr="006E2436">
        <w:rPr>
          <w:rFonts w:ascii="Times New Roman" w:hAnsi="Times New Roman"/>
          <w:sz w:val="24"/>
          <w:szCs w:val="24"/>
        </w:rPr>
        <w:t xml:space="preserve"> do </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khó</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khăn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về</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nguồn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cung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vaccin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Với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tình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hình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chống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dịch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khó</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khăn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đầu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tàu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kinh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tế</w:t>
      </w:r>
      <w:proofErr w:type="spellEnd"/>
      <w:r w:rsidR="006E2436" w:rsidRPr="006E2436">
        <w:rPr>
          <w:rFonts w:ascii="Times New Roman" w:hAnsi="Times New Roman"/>
          <w:sz w:val="24"/>
          <w:szCs w:val="24"/>
        </w:rPr>
        <w:t xml:space="preserve"> TP.HCM </w:t>
      </w:r>
      <w:proofErr w:type="spellStart"/>
      <w:r w:rsidR="006E2436" w:rsidRPr="006E2436">
        <w:rPr>
          <w:rFonts w:ascii="Times New Roman" w:hAnsi="Times New Roman"/>
          <w:sz w:val="24"/>
          <w:szCs w:val="24"/>
        </w:rPr>
        <w:t>đã</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mở</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cửa</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lại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từ</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đầu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tháng</w:t>
      </w:r>
      <w:proofErr w:type="spellEnd"/>
      <w:r w:rsidR="006E2436" w:rsidRPr="006E2436">
        <w:rPr>
          <w:rFonts w:ascii="Times New Roman" w:hAnsi="Times New Roman"/>
          <w:sz w:val="24"/>
          <w:szCs w:val="24"/>
        </w:rPr>
        <w:t xml:space="preserve"> 10 </w:t>
      </w:r>
      <w:proofErr w:type="spellStart"/>
      <w:r w:rsidR="006E2436" w:rsidRPr="006E2436">
        <w:rPr>
          <w:rFonts w:ascii="Times New Roman" w:hAnsi="Times New Roman"/>
          <w:sz w:val="24"/>
          <w:szCs w:val="24"/>
        </w:rPr>
        <w:t>chậm</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hơn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hai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tuần</w:t>
      </w:r>
      <w:proofErr w:type="spellEnd"/>
      <w:r w:rsidR="006E2436" w:rsidRPr="006E2436">
        <w:rPr>
          <w:rFonts w:ascii="Times New Roman" w:hAnsi="Times New Roman"/>
          <w:sz w:val="24"/>
          <w:szCs w:val="24"/>
        </w:rPr>
        <w:t xml:space="preserve"> so </w:t>
      </w:r>
      <w:proofErr w:type="spellStart"/>
      <w:r w:rsidR="006E2436" w:rsidRPr="006E2436">
        <w:rPr>
          <w:rFonts w:ascii="Times New Roman" w:hAnsi="Times New Roman"/>
          <w:sz w:val="24"/>
          <w:szCs w:val="24"/>
        </w:rPr>
        <w:t>với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hoạch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sau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tỷ</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lệ</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tiêm</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chủng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mũi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thứ</w:t>
      </w:r>
      <w:proofErr w:type="spellEnd"/>
      <w:r w:rsidR="006E2436" w:rsidRPr="006E2436">
        <w:rPr>
          <w:rFonts w:ascii="Times New Roman" w:hAnsi="Times New Roman"/>
          <w:sz w:val="24"/>
          <w:szCs w:val="24"/>
        </w:rPr>
        <w:t xml:space="preserve"> 2 </w:t>
      </w:r>
      <w:proofErr w:type="spellStart"/>
      <w:r w:rsidR="006E2436" w:rsidRPr="006E2436">
        <w:rPr>
          <w:rFonts w:ascii="Times New Roman" w:hAnsi="Times New Roman"/>
          <w:sz w:val="24"/>
          <w:szCs w:val="24"/>
        </w:rPr>
        <w:t>đạt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được</w:t>
      </w:r>
      <w:proofErr w:type="spellEnd"/>
      <w:r w:rsidR="006E2436" w:rsidRPr="006E2436">
        <w:rPr>
          <w:rFonts w:ascii="Times New Roman" w:hAnsi="Times New Roman"/>
          <w:sz w:val="24"/>
          <w:szCs w:val="24"/>
        </w:rPr>
        <w:t xml:space="preserve"> ở TP.HCM </w:t>
      </w:r>
      <w:proofErr w:type="spellStart"/>
      <w:r w:rsidR="006E2436" w:rsidRPr="006E2436">
        <w:rPr>
          <w:rFonts w:ascii="Times New Roman" w:hAnsi="Times New Roman"/>
          <w:sz w:val="24"/>
          <w:szCs w:val="24"/>
        </w:rPr>
        <w:t>là</w:t>
      </w:r>
      <w:proofErr w:type="spellEnd"/>
      <w:r w:rsidR="006E2436" w:rsidRPr="006E2436">
        <w:rPr>
          <w:rFonts w:ascii="Times New Roman" w:hAnsi="Times New Roman"/>
          <w:sz w:val="24"/>
          <w:szCs w:val="24"/>
        </w:rPr>
        <w:t xml:space="preserve"> 60% </w:t>
      </w:r>
      <w:proofErr w:type="spellStart"/>
      <w:r w:rsidR="006E2436" w:rsidRPr="006E2436">
        <w:rPr>
          <w:rFonts w:ascii="Times New Roman" w:hAnsi="Times New Roman"/>
          <w:sz w:val="24"/>
          <w:szCs w:val="24"/>
        </w:rPr>
        <w:t>đến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cuối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tháng</w:t>
      </w:r>
      <w:proofErr w:type="spellEnd"/>
      <w:r w:rsidR="006E2436" w:rsidRPr="006E2436">
        <w:rPr>
          <w:rFonts w:ascii="Times New Roman" w:hAnsi="Times New Roman"/>
          <w:sz w:val="24"/>
          <w:szCs w:val="24"/>
        </w:rPr>
        <w:t xml:space="preserve"> 9/2021. </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nền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kinh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lớn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trên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giới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như</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Mỹ</w:t>
      </w:r>
      <w:proofErr w:type="spellEnd"/>
      <w:r w:rsidR="006E2436" w:rsidRPr="006E2436">
        <w:rPr>
          <w:rFonts w:ascii="Times New Roman" w:hAnsi="Times New Roman"/>
          <w:sz w:val="24"/>
          <w:szCs w:val="24"/>
        </w:rPr>
        <w:t xml:space="preserve">, Trung </w:t>
      </w:r>
      <w:proofErr w:type="spellStart"/>
      <w:r w:rsidR="006E2436" w:rsidRPr="006E2436">
        <w:rPr>
          <w:rFonts w:ascii="Times New Roman" w:hAnsi="Times New Roman"/>
          <w:sz w:val="24"/>
          <w:szCs w:val="24"/>
        </w:rPr>
        <w:t>Quốc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Nhật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Bản</w:t>
      </w:r>
      <w:proofErr w:type="spellEnd"/>
      <w:r w:rsidR="006E2436" w:rsidRPr="006E2436">
        <w:rPr>
          <w:rFonts w:ascii="Times New Roman" w:hAnsi="Times New Roman"/>
          <w:sz w:val="24"/>
          <w:szCs w:val="24"/>
        </w:rPr>
        <w:t xml:space="preserve">, EU </w:t>
      </w:r>
      <w:proofErr w:type="spellStart"/>
      <w:r w:rsidR="006E2436" w:rsidRPr="006E2436">
        <w:rPr>
          <w:rFonts w:ascii="Times New Roman" w:hAnsi="Times New Roman"/>
          <w:sz w:val="24"/>
          <w:szCs w:val="24"/>
        </w:rPr>
        <w:t>đều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gần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như</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mở</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cửa</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lại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hoàn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toàn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Quý</w:t>
      </w:r>
      <w:proofErr w:type="spellEnd"/>
      <w:r w:rsidR="006E2436" w:rsidRPr="006E2436">
        <w:rPr>
          <w:rFonts w:ascii="Times New Roman" w:hAnsi="Times New Roman"/>
          <w:sz w:val="24"/>
          <w:szCs w:val="24"/>
        </w:rPr>
        <w:t xml:space="preserve"> 3, </w:t>
      </w:r>
      <w:proofErr w:type="spellStart"/>
      <w:r w:rsidR="006E2436" w:rsidRPr="006E2436">
        <w:rPr>
          <w:rFonts w:ascii="Times New Roman" w:hAnsi="Times New Roman"/>
          <w:sz w:val="24"/>
          <w:szCs w:val="24"/>
        </w:rPr>
        <w:t>tuy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nhiên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khó</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khăn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và</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rủi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ro</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vẫn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còn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rất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lớn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và</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có</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thể</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kéo</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dài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lastRenderedPageBreak/>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năm</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sau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Thương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mại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toàn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cầu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bị</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động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tiêu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cực</w:t>
      </w:r>
      <w:proofErr w:type="spellEnd"/>
      <w:r w:rsidR="006E2436" w:rsidRPr="006E2436">
        <w:rPr>
          <w:rFonts w:ascii="Times New Roman" w:hAnsi="Times New Roman"/>
          <w:sz w:val="24"/>
          <w:szCs w:val="24"/>
        </w:rPr>
        <w:t xml:space="preserve"> do </w:t>
      </w:r>
      <w:proofErr w:type="spellStart"/>
      <w:r w:rsidR="006E2436" w:rsidRPr="006E2436">
        <w:rPr>
          <w:rFonts w:ascii="Times New Roman" w:hAnsi="Times New Roman"/>
          <w:sz w:val="24"/>
          <w:szCs w:val="24"/>
        </w:rPr>
        <w:t>đứt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gãy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chuỗi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cung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ứng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tình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trạng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thiếu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hàng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hóa</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quan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trọng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như</w:t>
      </w:r>
      <w:proofErr w:type="spellEnd"/>
      <w:r w:rsidR="006E2436" w:rsidRPr="006E2436">
        <w:rPr>
          <w:rFonts w:ascii="Times New Roman" w:hAnsi="Times New Roman"/>
          <w:sz w:val="24"/>
          <w:szCs w:val="24"/>
        </w:rPr>
        <w:t xml:space="preserve"> chip </w:t>
      </w:r>
      <w:proofErr w:type="spellStart"/>
      <w:r w:rsidR="006E2436" w:rsidRPr="006E2436">
        <w:rPr>
          <w:rFonts w:ascii="Times New Roman" w:hAnsi="Times New Roman"/>
          <w:sz w:val="24"/>
          <w:szCs w:val="24"/>
        </w:rPr>
        <w:t>điện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từ</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khí</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đốt</w:t>
      </w:r>
      <w:proofErr w:type="spellEnd"/>
      <w:r w:rsidR="006E2436" w:rsidRPr="006E2436">
        <w:rPr>
          <w:rFonts w:ascii="Times New Roman" w:hAnsi="Times New Roman"/>
          <w:sz w:val="24"/>
          <w:szCs w:val="24"/>
        </w:rPr>
        <w:t xml:space="preserve">, </w:t>
      </w:r>
      <w:proofErr w:type="gramStart"/>
      <w:r w:rsidR="006E2436" w:rsidRPr="006E2436">
        <w:rPr>
          <w:rFonts w:ascii="Times New Roman" w:hAnsi="Times New Roman"/>
          <w:sz w:val="24"/>
          <w:szCs w:val="24"/>
        </w:rPr>
        <w:t>than</w:t>
      </w:r>
      <w:proofErr w:type="gram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đá</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góp</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phần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đẩy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giá</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cả</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hàng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hóa</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giới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tăng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mạnh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quý</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này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Tại</w:t>
      </w:r>
      <w:proofErr w:type="spellEnd"/>
      <w:r w:rsidR="006E2436" w:rsidRPr="006E2436">
        <w:rPr>
          <w:rFonts w:ascii="Times New Roman" w:hAnsi="Times New Roman"/>
          <w:sz w:val="24"/>
          <w:szCs w:val="24"/>
        </w:rPr>
        <w:t xml:space="preserve"> Trung </w:t>
      </w:r>
      <w:proofErr w:type="spellStart"/>
      <w:r w:rsidR="006E2436" w:rsidRPr="006E2436">
        <w:rPr>
          <w:rFonts w:ascii="Times New Roman" w:hAnsi="Times New Roman"/>
          <w:sz w:val="24"/>
          <w:szCs w:val="24"/>
        </w:rPr>
        <w:t>Quốc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khả</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năng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vỡ</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nợ</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cao</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từ</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các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tập</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đoàn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bất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động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sản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lớn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cũng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gây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tiêu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cực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rất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lớn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đến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thị</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trường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tài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chính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quốc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cuối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quý</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ngoài</w:t>
      </w:r>
      <w:proofErr w:type="spellEnd"/>
      <w:r w:rsidR="006E2436" w:rsidRPr="006E2436">
        <w:rPr>
          <w:rFonts w:ascii="Times New Roman" w:hAnsi="Times New Roman"/>
          <w:sz w:val="24"/>
          <w:szCs w:val="24"/>
        </w:rPr>
        <w:t xml:space="preserve"> ra </w:t>
      </w:r>
      <w:proofErr w:type="spellStart"/>
      <w:r w:rsidR="006E2436" w:rsidRPr="006E2436">
        <w:rPr>
          <w:rFonts w:ascii="Times New Roman" w:hAnsi="Times New Roman"/>
          <w:sz w:val="24"/>
          <w:szCs w:val="24"/>
        </w:rPr>
        <w:t>việc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thiếu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hụt</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điện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cũng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gây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nhiều</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khó</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khăn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cho</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quốc</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gia</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này</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tăng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trưởng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kinh</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tế</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trong</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thời</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gian</w:t>
      </w:r>
      <w:proofErr w:type="spellEnd"/>
      <w:r w:rsidR="006E2436" w:rsidRPr="006E2436">
        <w:rPr>
          <w:rFonts w:ascii="Times New Roman" w:hAnsi="Times New Roman"/>
          <w:sz w:val="24"/>
          <w:szCs w:val="24"/>
        </w:rPr>
        <w:t xml:space="preserve"> </w:t>
      </w:r>
      <w:proofErr w:type="spellStart"/>
      <w:r w:rsidR="006E2436" w:rsidRPr="006E2436">
        <w:rPr>
          <w:rFonts w:ascii="Times New Roman" w:hAnsi="Times New Roman"/>
          <w:sz w:val="24"/>
          <w:szCs w:val="24"/>
        </w:rPr>
        <w:t>tới</w:t>
      </w:r>
      <w:proofErr w:type="spellEnd"/>
      <w:r w:rsidR="006E2436" w:rsidRPr="006E2436">
        <w:rPr>
          <w:rFonts w:ascii="Times New Roman" w:hAnsi="Times New Roman"/>
          <w:sz w:val="24"/>
          <w:szCs w:val="24"/>
        </w:rPr>
        <w:t xml:space="preserve">. </w:t>
      </w:r>
    </w:p>
    <w:p w14:paraId="078F4159" w14:textId="77777777" w:rsidR="006E2436" w:rsidRPr="006E2436" w:rsidRDefault="006E2436" w:rsidP="006E2436">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nhiều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vậy</w:t>
      </w:r>
      <w:proofErr w:type="spellEnd"/>
      <w:r w:rsidRPr="006E2436">
        <w:rPr>
          <w:rFonts w:ascii="Times New Roman" w:hAnsi="Times New Roman"/>
          <w:sz w:val="24"/>
          <w:szCs w:val="24"/>
        </w:rPr>
        <w:t xml:space="preserve"> GDP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3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giảm</w:t>
      </w:r>
      <w:proofErr w:type="spellEnd"/>
      <w:r w:rsidRPr="006E2436">
        <w:rPr>
          <w:rFonts w:ascii="Times New Roman" w:hAnsi="Times New Roman"/>
          <w:sz w:val="24"/>
          <w:szCs w:val="24"/>
        </w:rPr>
        <w:t xml:space="preserve"> 6.17%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lũy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kế</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GDP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1.42%,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2.31%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tỏ</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rằng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động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3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lớn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chung</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nay, </w:t>
      </w:r>
      <w:proofErr w:type="spellStart"/>
      <w:r w:rsidRPr="006E2436">
        <w:rPr>
          <w:rFonts w:ascii="Times New Roman" w:hAnsi="Times New Roman"/>
          <w:sz w:val="24"/>
          <w:szCs w:val="24"/>
        </w:rPr>
        <w:t>tổng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ngạch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483.1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24.4%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240.5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18.8%; </w:t>
      </w:r>
      <w:proofErr w:type="spellStart"/>
      <w:r w:rsidRPr="006E2436">
        <w:rPr>
          <w:rFonts w:ascii="Times New Roman" w:hAnsi="Times New Roman"/>
          <w:sz w:val="24"/>
          <w:szCs w:val="24"/>
        </w:rPr>
        <w:t>nhập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242.6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30.5%. </w:t>
      </w:r>
      <w:proofErr w:type="spellStart"/>
      <w:r w:rsidRPr="006E2436">
        <w:rPr>
          <w:rFonts w:ascii="Times New Roman" w:hAnsi="Times New Roman"/>
          <w:sz w:val="24"/>
          <w:szCs w:val="24"/>
        </w:rPr>
        <w:t>Cán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thương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mại</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siêu</w:t>
      </w:r>
      <w:proofErr w:type="spellEnd"/>
      <w:r w:rsidRPr="006E2436">
        <w:rPr>
          <w:rFonts w:ascii="Times New Roman" w:hAnsi="Times New Roman"/>
          <w:sz w:val="24"/>
          <w:szCs w:val="24"/>
        </w:rPr>
        <w:t xml:space="preserve"> 2.1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mua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(PMI)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nhận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40.2,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PMI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dưới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trung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50 </w:t>
      </w:r>
      <w:proofErr w:type="spellStart"/>
      <w:r w:rsidRPr="006E2436">
        <w:rPr>
          <w:rFonts w:ascii="Times New Roman" w:hAnsi="Times New Roman"/>
          <w:sz w:val="24"/>
          <w:szCs w:val="24"/>
        </w:rPr>
        <w:t>liên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4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khoảng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thời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gian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tỏa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hút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ngoài</w:t>
      </w:r>
      <w:proofErr w:type="spellEnd"/>
      <w:r w:rsidRPr="006E2436">
        <w:rPr>
          <w:rFonts w:ascii="Times New Roman" w:hAnsi="Times New Roman"/>
          <w:sz w:val="24"/>
          <w:szCs w:val="24"/>
        </w:rPr>
        <w:t xml:space="preserve"> (FDI) </w:t>
      </w:r>
      <w:proofErr w:type="spellStart"/>
      <w:r w:rsidRPr="006E2436">
        <w:rPr>
          <w:rFonts w:ascii="Times New Roman" w:hAnsi="Times New Roman"/>
          <w:sz w:val="24"/>
          <w:szCs w:val="24"/>
        </w:rPr>
        <w:t>lũy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ảnh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chung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ký</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lượt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giảm</w:t>
      </w:r>
      <w:proofErr w:type="spellEnd"/>
      <w:r w:rsidRPr="006E2436">
        <w:rPr>
          <w:rFonts w:ascii="Times New Roman" w:hAnsi="Times New Roman"/>
          <w:sz w:val="24"/>
          <w:szCs w:val="24"/>
        </w:rPr>
        <w:t xml:space="preserve"> 3.5%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nhẹ</w:t>
      </w:r>
      <w:proofErr w:type="spellEnd"/>
      <w:r w:rsidRPr="006E2436">
        <w:rPr>
          <w:rFonts w:ascii="Times New Roman" w:hAnsi="Times New Roman"/>
          <w:sz w:val="24"/>
          <w:szCs w:val="24"/>
        </w:rPr>
        <w:t xml:space="preserve"> 4.5%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gần</w:t>
      </w:r>
      <w:proofErr w:type="spellEnd"/>
      <w:r w:rsidRPr="006E2436">
        <w:rPr>
          <w:rFonts w:ascii="Times New Roman" w:hAnsi="Times New Roman"/>
          <w:sz w:val="24"/>
          <w:szCs w:val="24"/>
        </w:rPr>
        <w:t xml:space="preserve"> 13.3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ký</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22.1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Trong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lạm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hiện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tốt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Phủ</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thành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công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CPI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dưới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tiêu</w:t>
      </w:r>
      <w:proofErr w:type="spellEnd"/>
      <w:r w:rsidRPr="006E2436">
        <w:rPr>
          <w:rFonts w:ascii="Times New Roman" w:hAnsi="Times New Roman"/>
          <w:sz w:val="24"/>
          <w:szCs w:val="24"/>
        </w:rPr>
        <w:t xml:space="preserve"> 4%, </w:t>
      </w:r>
      <w:proofErr w:type="spellStart"/>
      <w:r w:rsidRPr="006E2436">
        <w:rPr>
          <w:rFonts w:ascii="Times New Roman" w:hAnsi="Times New Roman"/>
          <w:sz w:val="24"/>
          <w:szCs w:val="24"/>
        </w:rPr>
        <w:t>mặc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dù</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đều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mạnh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nhiên</w:t>
      </w:r>
      <w:proofErr w:type="spellEnd"/>
      <w:r w:rsidRPr="006E2436">
        <w:rPr>
          <w:rFonts w:ascii="Times New Roman" w:hAnsi="Times New Roman"/>
          <w:sz w:val="24"/>
          <w:szCs w:val="24"/>
        </w:rPr>
        <w:t xml:space="preserve"> CPI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09/2021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1.88%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12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2.06%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sidRPr="006E2436">
        <w:rPr>
          <w:rFonts w:ascii="Times New Roman" w:hAnsi="Times New Roman"/>
          <w:sz w:val="24"/>
          <w:szCs w:val="24"/>
        </w:rPr>
        <w:t xml:space="preserve">. </w:t>
      </w:r>
    </w:p>
    <w:p w14:paraId="1DCA9AD2" w14:textId="77777777" w:rsidR="006E2436" w:rsidRPr="006E2436" w:rsidRDefault="006E2436" w:rsidP="006E2436">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t xml:space="preserve">Thị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 </w:t>
      </w:r>
      <w:proofErr w:type="spellStart"/>
      <w:r w:rsidRPr="006E2436">
        <w:rPr>
          <w:rFonts w:ascii="Times New Roman" w:hAnsi="Times New Roman"/>
          <w:sz w:val="24"/>
          <w:szCs w:val="24"/>
        </w:rPr>
        <w:t>ngay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ảnh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VN-index </w:t>
      </w:r>
      <w:proofErr w:type="spellStart"/>
      <w:r w:rsidRPr="006E2436">
        <w:rPr>
          <w:rFonts w:ascii="Times New Roman" w:hAnsi="Times New Roman"/>
          <w:sz w:val="24"/>
          <w:szCs w:val="24"/>
        </w:rPr>
        <w:t>đóng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cửa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ngày</w:t>
      </w:r>
      <w:proofErr w:type="spellEnd"/>
      <w:r w:rsidRPr="006E2436">
        <w:rPr>
          <w:rFonts w:ascii="Times New Roman" w:hAnsi="Times New Roman"/>
          <w:sz w:val="24"/>
          <w:szCs w:val="24"/>
        </w:rPr>
        <w:t xml:space="preserve"> 30/09/2021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1342 </w:t>
      </w:r>
      <w:proofErr w:type="spellStart"/>
      <w:r w:rsidRPr="006E2436">
        <w:rPr>
          <w:rFonts w:ascii="Times New Roman" w:hAnsi="Times New Roman"/>
          <w:sz w:val="24"/>
          <w:szCs w:val="24"/>
        </w:rPr>
        <w:t>giảm</w:t>
      </w:r>
      <w:proofErr w:type="spellEnd"/>
      <w:r w:rsidRPr="006E2436">
        <w:rPr>
          <w:rFonts w:ascii="Times New Roman" w:hAnsi="Times New Roman"/>
          <w:sz w:val="24"/>
          <w:szCs w:val="24"/>
        </w:rPr>
        <w:t xml:space="preserve"> 4.7%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ngày</w:t>
      </w:r>
      <w:proofErr w:type="spellEnd"/>
      <w:r w:rsidRPr="006E2436">
        <w:rPr>
          <w:rFonts w:ascii="Times New Roman" w:hAnsi="Times New Roman"/>
          <w:sz w:val="24"/>
          <w:szCs w:val="24"/>
        </w:rPr>
        <w:t xml:space="preserve"> 30/06/2021.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liệu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bộ</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Tổng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Thống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Kê</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6.9 </w:t>
      </w:r>
      <w:proofErr w:type="spellStart"/>
      <w:r w:rsidRPr="006E2436">
        <w:rPr>
          <w:rFonts w:ascii="Times New Roman" w:hAnsi="Times New Roman"/>
          <w:sz w:val="24"/>
          <w:szCs w:val="24"/>
        </w:rPr>
        <w:t>triệu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đồng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30.6%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cuối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giao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24 </w:t>
      </w:r>
      <w:proofErr w:type="spellStart"/>
      <w:r w:rsidRPr="006E2436">
        <w:rPr>
          <w:rFonts w:ascii="Times New Roman" w:hAnsi="Times New Roman"/>
          <w:sz w:val="24"/>
          <w:szCs w:val="24"/>
        </w:rPr>
        <w:t>ngàn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đồng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nhờ</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dòng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dẫn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dắt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lượng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tài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mở</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trì</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cao</w:t>
      </w:r>
      <w:proofErr w:type="spellEnd"/>
      <w:r w:rsidRPr="006E2436">
        <w:rPr>
          <w:rFonts w:ascii="Times New Roman" w:hAnsi="Times New Roman"/>
          <w:sz w:val="24"/>
          <w:szCs w:val="24"/>
        </w:rPr>
        <w:t xml:space="preserve">. Trong 9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tổng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lượng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tài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mở</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956 </w:t>
      </w:r>
      <w:proofErr w:type="spellStart"/>
      <w:r w:rsidRPr="006E2436">
        <w:rPr>
          <w:rFonts w:ascii="Times New Roman" w:hAnsi="Times New Roman"/>
          <w:sz w:val="24"/>
          <w:szCs w:val="24"/>
        </w:rPr>
        <w:t>ngàn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240%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2020.</w:t>
      </w:r>
    </w:p>
    <w:p w14:paraId="3A960205" w14:textId="6A8729E5" w:rsidR="006D6A1B" w:rsidRDefault="006E2436" w:rsidP="006E2436">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t xml:space="preserve">Sau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triển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khai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chủng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mô</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toàn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quốc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vấn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đề</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Covid-19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 </w:t>
      </w:r>
      <w:proofErr w:type="spellStart"/>
      <w:r w:rsidRPr="006E2436">
        <w:rPr>
          <w:rFonts w:ascii="Times New Roman" w:hAnsi="Times New Roman"/>
          <w:sz w:val="24"/>
          <w:szCs w:val="24"/>
        </w:rPr>
        <w:t>gần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được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cuối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9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được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tái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khởi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động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3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Tuy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mở</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cửa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vẫn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đảm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bảo</w:t>
      </w:r>
      <w:proofErr w:type="spellEnd"/>
      <w:r w:rsidRPr="006E2436">
        <w:rPr>
          <w:rFonts w:ascii="Times New Roman" w:hAnsi="Times New Roman"/>
          <w:sz w:val="24"/>
          <w:szCs w:val="24"/>
        </w:rPr>
        <w:t xml:space="preserve"> an </w:t>
      </w:r>
      <w:proofErr w:type="spellStart"/>
      <w:r w:rsidRPr="006E2436">
        <w:rPr>
          <w:rFonts w:ascii="Times New Roman" w:hAnsi="Times New Roman"/>
          <w:sz w:val="24"/>
          <w:szCs w:val="24"/>
        </w:rPr>
        <w:t>toàn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sự</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địa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phương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lệ</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chủng</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Ngoài</w:t>
      </w:r>
      <w:proofErr w:type="spellEnd"/>
      <w:r w:rsidRPr="006E2436">
        <w:rPr>
          <w:rFonts w:ascii="Times New Roman" w:hAnsi="Times New Roman"/>
          <w:sz w:val="24"/>
          <w:szCs w:val="24"/>
        </w:rPr>
        <w:t xml:space="preserve"> ra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rủi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tích</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trên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thể</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động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thách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Phủ</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ổn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định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vĩ</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mô</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4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2022.</w:t>
      </w:r>
    </w:p>
    <w:p w14:paraId="5E5F1533" w14:textId="77777777" w:rsidR="006E2436" w:rsidRPr="00A90AB7" w:rsidRDefault="006E2436" w:rsidP="006E2436">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444462">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360AD3" w:rsidRPr="00A90AB7" w14:paraId="013F1FB5" w14:textId="77777777" w:rsidTr="00360AD3">
        <w:tc>
          <w:tcPr>
            <w:tcW w:w="1825" w:type="pct"/>
            <w:shd w:val="clear" w:color="auto" w:fill="auto"/>
            <w:vAlign w:val="center"/>
          </w:tcPr>
          <w:p w14:paraId="6740DD82"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5FD51B37"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26.57%</w:t>
            </w:r>
          </w:p>
        </w:tc>
        <w:tc>
          <w:tcPr>
            <w:tcW w:w="1024" w:type="pct"/>
            <w:shd w:val="clear" w:color="auto" w:fill="auto"/>
            <w:vAlign w:val="center"/>
          </w:tcPr>
          <w:p w14:paraId="1F42AD25" w14:textId="0D4D7E8B"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0A92ADF3"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21.88%</w:t>
            </w:r>
          </w:p>
        </w:tc>
      </w:tr>
      <w:tr w:rsidR="00360AD3" w:rsidRPr="00A90AB7" w14:paraId="1A1556A7" w14:textId="77777777" w:rsidTr="00360AD3">
        <w:tc>
          <w:tcPr>
            <w:tcW w:w="1825" w:type="pct"/>
            <w:shd w:val="clear" w:color="auto" w:fill="auto"/>
            <w:vAlign w:val="center"/>
          </w:tcPr>
          <w:p w14:paraId="6DB00EA9"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Tăng trưởng Vốn/1 đơn vị CCQ</w:t>
            </w:r>
          </w:p>
        </w:tc>
        <w:tc>
          <w:tcPr>
            <w:tcW w:w="1024" w:type="pct"/>
            <w:shd w:val="clear" w:color="auto" w:fill="auto"/>
            <w:vAlign w:val="center"/>
          </w:tcPr>
          <w:p w14:paraId="162F542C" w14:textId="0D81E757"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12.19%</w:t>
            </w:r>
          </w:p>
        </w:tc>
        <w:tc>
          <w:tcPr>
            <w:tcW w:w="1024" w:type="pct"/>
            <w:shd w:val="clear" w:color="auto" w:fill="auto"/>
            <w:vAlign w:val="center"/>
          </w:tcPr>
          <w:p w14:paraId="30BCD4DB" w14:textId="4BC4DCE4"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3827F136"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16.40%</w:t>
            </w:r>
          </w:p>
        </w:tc>
      </w:tr>
      <w:tr w:rsidR="00360AD3" w:rsidRPr="00A90AB7" w14:paraId="5AE0FE5D" w14:textId="77777777" w:rsidTr="00360AD3">
        <w:tc>
          <w:tcPr>
            <w:tcW w:w="1825" w:type="pct"/>
            <w:shd w:val="clear" w:color="auto" w:fill="auto"/>
            <w:vAlign w:val="center"/>
          </w:tcPr>
          <w:p w14:paraId="3FAA0781"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4B949B0B"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51.78%</w:t>
            </w:r>
          </w:p>
        </w:tc>
        <w:tc>
          <w:tcPr>
            <w:tcW w:w="1024" w:type="pct"/>
            <w:shd w:val="clear" w:color="auto" w:fill="auto"/>
            <w:vAlign w:val="center"/>
          </w:tcPr>
          <w:p w14:paraId="79797E82" w14:textId="5A5AFD1B"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6F5D655A"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55.08%</w:t>
            </w:r>
          </w:p>
        </w:tc>
      </w:tr>
      <w:tr w:rsidR="00360AD3" w:rsidRPr="00A90AB7" w14:paraId="275BF76B" w14:textId="77777777" w:rsidTr="00360AD3">
        <w:tc>
          <w:tcPr>
            <w:tcW w:w="1825" w:type="pct"/>
            <w:shd w:val="clear" w:color="auto" w:fill="auto"/>
            <w:vAlign w:val="center"/>
          </w:tcPr>
          <w:p w14:paraId="048B22BC" w14:textId="77777777" w:rsidR="00360AD3" w:rsidRPr="00A90AB7" w:rsidRDefault="00360AD3" w:rsidP="00360AD3">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1F0CD5CE"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51.78%</w:t>
            </w:r>
          </w:p>
        </w:tc>
        <w:tc>
          <w:tcPr>
            <w:tcW w:w="1024" w:type="pct"/>
            <w:shd w:val="clear" w:color="auto" w:fill="auto"/>
            <w:vAlign w:val="center"/>
          </w:tcPr>
          <w:p w14:paraId="32106B9E" w14:textId="6FACCC52"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6D062B7F" w:rsidR="00360AD3" w:rsidRPr="00A90AB7" w:rsidRDefault="00360AD3" w:rsidP="00360AD3">
            <w:pPr>
              <w:tabs>
                <w:tab w:val="left" w:pos="540"/>
              </w:tabs>
              <w:spacing w:before="120" w:after="120" w:line="240" w:lineRule="auto"/>
              <w:ind w:left="57" w:right="57"/>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17.33%</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1475E808" w:rsidR="00BE6F63"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6257B592" w14:textId="77777777" w:rsidR="00444462" w:rsidRPr="00A90AB7" w:rsidRDefault="00444462" w:rsidP="00444462">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9DD7E46" w14:textId="77777777" w:rsidR="00444462" w:rsidRPr="00A90AB7" w:rsidRDefault="00444462" w:rsidP="00444462">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21423446" w14:textId="77777777" w:rsidR="00444462" w:rsidRPr="00A90AB7" w:rsidRDefault="00444462" w:rsidP="00444462">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03DC2A0A" w14:textId="77777777" w:rsidR="00444462" w:rsidRDefault="00444462" w:rsidP="00444462">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4080D286" w14:textId="3045757C"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585972EC" w14:textId="197A12E5" w:rsidR="00753C12" w:rsidRDefault="00360AD3"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7B338D9D" wp14:editId="4A9AFC55">
            <wp:extent cx="5934075" cy="2724150"/>
            <wp:effectExtent l="0" t="0" r="9525" b="0"/>
            <wp:docPr id="1" name="Chart 1">
              <a:extLst xmlns:a="http://schemas.openxmlformats.org/drawingml/2006/main">
                <a:ext uri="{FF2B5EF4-FFF2-40B4-BE49-F238E27FC236}">
                  <a16:creationId xmlns:a16="http://schemas.microsoft.com/office/drawing/2014/main" id="{EC157726-E6C1-47B4-A68B-3F2D7A02E4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17173D50" w:rsidR="00BE6F63"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0" w:type="auto"/>
        <w:tblLook w:val="04A0" w:firstRow="1" w:lastRow="0" w:firstColumn="1" w:lastColumn="0" w:noHBand="0" w:noVBand="1"/>
      </w:tblPr>
      <w:tblGrid>
        <w:gridCol w:w="2967"/>
        <w:gridCol w:w="1985"/>
        <w:gridCol w:w="2692"/>
        <w:gridCol w:w="1696"/>
      </w:tblGrid>
      <w:tr w:rsidR="00360AD3" w:rsidRPr="00A90AB7" w14:paraId="189F8127" w14:textId="77777777" w:rsidTr="00BF7360">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2377E7" w14:textId="50869720"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Chỉ tiêu</w:t>
            </w:r>
          </w:p>
        </w:tc>
        <w:tc>
          <w:tcPr>
            <w:tcW w:w="1985" w:type="dxa"/>
            <w:tcBorders>
              <w:top w:val="single" w:sz="8" w:space="0" w:color="auto"/>
              <w:left w:val="nil"/>
              <w:bottom w:val="single" w:sz="8" w:space="0" w:color="auto"/>
              <w:right w:val="single" w:sz="8" w:space="0" w:color="auto"/>
            </w:tcBorders>
            <w:shd w:val="clear" w:color="auto" w:fill="auto"/>
            <w:hideMark/>
          </w:tcPr>
          <w:p w14:paraId="5DBB8653" w14:textId="4DCE76AE"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30/09/2021</w:t>
            </w:r>
          </w:p>
        </w:tc>
        <w:tc>
          <w:tcPr>
            <w:tcW w:w="2692" w:type="dxa"/>
            <w:tcBorders>
              <w:top w:val="single" w:sz="8" w:space="0" w:color="auto"/>
              <w:left w:val="nil"/>
              <w:bottom w:val="single" w:sz="8" w:space="0" w:color="auto"/>
              <w:right w:val="single" w:sz="8" w:space="0" w:color="auto"/>
            </w:tcBorders>
            <w:shd w:val="clear" w:color="auto" w:fill="auto"/>
            <w:hideMark/>
          </w:tcPr>
          <w:p w14:paraId="7E1CFAD6" w14:textId="4E237D30"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30/09/2020</w:t>
            </w:r>
          </w:p>
        </w:tc>
        <w:tc>
          <w:tcPr>
            <w:tcW w:w="1696" w:type="dxa"/>
            <w:tcBorders>
              <w:top w:val="single" w:sz="8" w:space="0" w:color="auto"/>
              <w:left w:val="nil"/>
              <w:bottom w:val="single" w:sz="8" w:space="0" w:color="auto"/>
              <w:right w:val="single" w:sz="8" w:space="0" w:color="auto"/>
            </w:tcBorders>
            <w:shd w:val="clear" w:color="auto" w:fill="auto"/>
            <w:hideMark/>
          </w:tcPr>
          <w:p w14:paraId="38CFD808" w14:textId="3A306496"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Tỷ lệ thay đổi</w:t>
            </w:r>
          </w:p>
        </w:tc>
      </w:tr>
      <w:tr w:rsidR="00360AD3" w:rsidRPr="00A90AB7" w14:paraId="742B9251" w14:textId="77777777" w:rsidTr="00360AD3">
        <w:trPr>
          <w:trHeight w:val="315"/>
        </w:trPr>
        <w:tc>
          <w:tcPr>
            <w:tcW w:w="2967" w:type="dxa"/>
            <w:tcBorders>
              <w:top w:val="nil"/>
              <w:left w:val="single" w:sz="8" w:space="0" w:color="auto"/>
              <w:bottom w:val="single" w:sz="4" w:space="0" w:color="auto"/>
              <w:right w:val="single" w:sz="8" w:space="0" w:color="auto"/>
            </w:tcBorders>
            <w:shd w:val="clear" w:color="auto" w:fill="auto"/>
            <w:hideMark/>
          </w:tcPr>
          <w:p w14:paraId="3A2A6B44" w14:textId="3C87078D"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A</w:t>
            </w:r>
          </w:p>
        </w:tc>
        <w:tc>
          <w:tcPr>
            <w:tcW w:w="1985" w:type="dxa"/>
            <w:tcBorders>
              <w:top w:val="nil"/>
              <w:left w:val="nil"/>
              <w:bottom w:val="single" w:sz="4" w:space="0" w:color="auto"/>
              <w:right w:val="single" w:sz="8" w:space="0" w:color="auto"/>
            </w:tcBorders>
            <w:shd w:val="clear" w:color="auto" w:fill="auto"/>
          </w:tcPr>
          <w:p w14:paraId="0861EF17" w14:textId="6E270485"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1</w:t>
            </w:r>
          </w:p>
        </w:tc>
        <w:tc>
          <w:tcPr>
            <w:tcW w:w="2692" w:type="dxa"/>
            <w:tcBorders>
              <w:top w:val="nil"/>
              <w:left w:val="nil"/>
              <w:bottom w:val="single" w:sz="4" w:space="0" w:color="auto"/>
              <w:right w:val="single" w:sz="8" w:space="0" w:color="auto"/>
            </w:tcBorders>
            <w:shd w:val="clear" w:color="auto" w:fill="auto"/>
          </w:tcPr>
          <w:p w14:paraId="301E0199" w14:textId="1EAE2953"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2</w:t>
            </w:r>
          </w:p>
        </w:tc>
        <w:tc>
          <w:tcPr>
            <w:tcW w:w="1696" w:type="dxa"/>
            <w:tcBorders>
              <w:top w:val="nil"/>
              <w:left w:val="nil"/>
              <w:bottom w:val="single" w:sz="4" w:space="0" w:color="auto"/>
              <w:right w:val="single" w:sz="8" w:space="0" w:color="auto"/>
            </w:tcBorders>
            <w:shd w:val="clear" w:color="auto" w:fill="auto"/>
          </w:tcPr>
          <w:p w14:paraId="0A3025EC" w14:textId="75588229"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3=((1)-(2))/(2)</w:t>
            </w:r>
          </w:p>
        </w:tc>
      </w:tr>
      <w:tr w:rsidR="00360AD3" w:rsidRPr="00A90AB7" w14:paraId="75024D1E" w14:textId="77777777" w:rsidTr="00360AD3">
        <w:trPr>
          <w:trHeight w:val="315"/>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04815342" w14:textId="5AC64FBA" w:rsidR="00360AD3" w:rsidRPr="00360AD3" w:rsidRDefault="00360AD3" w:rsidP="00360AD3">
            <w:pPr>
              <w:spacing w:after="0" w:line="240" w:lineRule="auto"/>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Giá trị tài sản ròng (NAV) của Quỹ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063BC0D" w14:textId="73673E65" w:rsidR="00360AD3" w:rsidRPr="00360AD3" w:rsidRDefault="00360AD3" w:rsidP="00444462">
            <w:pPr>
              <w:spacing w:after="0" w:line="240" w:lineRule="auto"/>
              <w:jc w:val="right"/>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 xml:space="preserve">140,999,663,807 </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D323DF4" w14:textId="5AD1AAB1" w:rsidR="00360AD3" w:rsidRPr="00360AD3" w:rsidRDefault="00360AD3" w:rsidP="00444462">
            <w:pPr>
              <w:spacing w:after="0" w:line="240" w:lineRule="auto"/>
              <w:jc w:val="right"/>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 xml:space="preserve">82,255,706,180 </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4B7F7D9A" w14:textId="46A98E80"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71.42%</w:t>
            </w:r>
          </w:p>
        </w:tc>
      </w:tr>
      <w:tr w:rsidR="00360AD3" w:rsidRPr="00A90AB7" w14:paraId="7A8F7091" w14:textId="77777777" w:rsidTr="00360AD3">
        <w:trPr>
          <w:trHeight w:val="315"/>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63EAEC3F" w14:textId="71CC8CA7" w:rsidR="00360AD3" w:rsidRPr="00360AD3" w:rsidRDefault="00360AD3" w:rsidP="00360AD3">
            <w:pPr>
              <w:spacing w:after="0" w:line="240" w:lineRule="auto"/>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Giá trị tài sản ròng (NAV) trên 1 đơn vị CCQ</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6762585" w14:textId="13586CAF" w:rsidR="00360AD3" w:rsidRPr="00360AD3" w:rsidRDefault="00360AD3" w:rsidP="00444462">
            <w:pPr>
              <w:spacing w:after="0" w:line="240" w:lineRule="auto"/>
              <w:jc w:val="right"/>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 xml:space="preserve">15,507.66  </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center"/>
          </w:tcPr>
          <w:p w14:paraId="3D8A4A17" w14:textId="3E7EA4EB" w:rsidR="00360AD3" w:rsidRPr="00360AD3" w:rsidRDefault="00360AD3" w:rsidP="00444462">
            <w:pPr>
              <w:spacing w:after="0" w:line="240" w:lineRule="auto"/>
              <w:jc w:val="right"/>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10,217.19</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D4927F9" w14:textId="76411B2F"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51.78%</w:t>
            </w:r>
          </w:p>
        </w:tc>
      </w:tr>
    </w:tbl>
    <w:p w14:paraId="4ED89547" w14:textId="388E27D6"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lastRenderedPageBreak/>
        <w:t xml:space="preserve">4.2. Thống kê về Nhà đầu tư nắm giữ Chứng chỉ </w:t>
      </w:r>
      <w:r w:rsidR="008F2B2D" w:rsidRPr="000A5725">
        <w:rPr>
          <w:rFonts w:ascii="Times New Roman" w:hAnsi="Times New Roman"/>
          <w:b/>
          <w:sz w:val="24"/>
          <w:szCs w:val="24"/>
          <w:lang w:val="nl-NL"/>
        </w:rPr>
        <w:t>Q</w:t>
      </w:r>
      <w:r w:rsidRPr="000A5725">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5C58DA" w:rsidRPr="00A90AB7" w14:paraId="220BA4D7" w14:textId="77777777" w:rsidTr="007104D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tcPr>
          <w:p w14:paraId="10C214F5" w14:textId="7D27D911"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0AAC842" w14:textId="7CBF52B0"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tcPr>
          <w:p w14:paraId="32D149DE" w14:textId="52D43155"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6E2436" w:rsidRPr="00A90AB7" w14:paraId="5AC8833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6E2436" w:rsidRPr="00A90AB7" w:rsidRDefault="006E2436" w:rsidP="006E24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44B1D16F"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858</w:t>
            </w:r>
          </w:p>
        </w:tc>
        <w:tc>
          <w:tcPr>
            <w:tcW w:w="2692" w:type="dxa"/>
            <w:tcBorders>
              <w:top w:val="nil"/>
              <w:left w:val="nil"/>
              <w:bottom w:val="single" w:sz="8" w:space="0" w:color="auto"/>
              <w:right w:val="single" w:sz="8" w:space="0" w:color="auto"/>
            </w:tcBorders>
            <w:shd w:val="clear" w:color="auto" w:fill="auto"/>
          </w:tcPr>
          <w:p w14:paraId="0EBE36E9" w14:textId="74BC754C"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765,433.28</w:t>
            </w:r>
          </w:p>
        </w:tc>
        <w:tc>
          <w:tcPr>
            <w:tcW w:w="1696" w:type="dxa"/>
            <w:tcBorders>
              <w:top w:val="nil"/>
              <w:left w:val="nil"/>
              <w:bottom w:val="single" w:sz="8" w:space="0" w:color="auto"/>
              <w:right w:val="single" w:sz="8" w:space="0" w:color="auto"/>
            </w:tcBorders>
            <w:shd w:val="clear" w:color="auto" w:fill="auto"/>
          </w:tcPr>
          <w:p w14:paraId="324D4E7B" w14:textId="7CECECFA"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8.42%</w:t>
            </w:r>
          </w:p>
        </w:tc>
      </w:tr>
      <w:tr w:rsidR="006E2436" w:rsidRPr="00A90AB7" w14:paraId="112DFD1E"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6E2436" w:rsidRPr="00A90AB7" w:rsidRDefault="006E2436" w:rsidP="006E24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tcPr>
          <w:p w14:paraId="523D61E2" w14:textId="284C2324"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47</w:t>
            </w:r>
          </w:p>
        </w:tc>
        <w:tc>
          <w:tcPr>
            <w:tcW w:w="2692" w:type="dxa"/>
            <w:tcBorders>
              <w:top w:val="nil"/>
              <w:left w:val="nil"/>
              <w:bottom w:val="single" w:sz="8" w:space="0" w:color="auto"/>
              <w:right w:val="single" w:sz="8" w:space="0" w:color="auto"/>
            </w:tcBorders>
            <w:shd w:val="clear" w:color="auto" w:fill="auto"/>
          </w:tcPr>
          <w:p w14:paraId="17E0FA6A" w14:textId="0BECDA59"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320,530.69</w:t>
            </w:r>
          </w:p>
        </w:tc>
        <w:tc>
          <w:tcPr>
            <w:tcW w:w="1696" w:type="dxa"/>
            <w:tcBorders>
              <w:top w:val="nil"/>
              <w:left w:val="nil"/>
              <w:bottom w:val="single" w:sz="8" w:space="0" w:color="auto"/>
              <w:right w:val="single" w:sz="8" w:space="0" w:color="auto"/>
            </w:tcBorders>
            <w:shd w:val="clear" w:color="auto" w:fill="auto"/>
          </w:tcPr>
          <w:p w14:paraId="2CF369C9" w14:textId="188139A3"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3.53%</w:t>
            </w:r>
          </w:p>
        </w:tc>
      </w:tr>
      <w:tr w:rsidR="006E2436" w:rsidRPr="00A90AB7" w14:paraId="33F2F3B6"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6E2436" w:rsidRPr="00A90AB7" w:rsidRDefault="006E2436" w:rsidP="006E24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308CE99F"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35</w:t>
            </w:r>
          </w:p>
        </w:tc>
        <w:tc>
          <w:tcPr>
            <w:tcW w:w="2692" w:type="dxa"/>
            <w:tcBorders>
              <w:top w:val="nil"/>
              <w:left w:val="nil"/>
              <w:bottom w:val="single" w:sz="8" w:space="0" w:color="auto"/>
              <w:right w:val="single" w:sz="8" w:space="0" w:color="auto"/>
            </w:tcBorders>
            <w:shd w:val="clear" w:color="auto" w:fill="auto"/>
          </w:tcPr>
          <w:p w14:paraId="7E76C849" w14:textId="28EB5693"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602,561.96</w:t>
            </w:r>
          </w:p>
        </w:tc>
        <w:tc>
          <w:tcPr>
            <w:tcW w:w="1696" w:type="dxa"/>
            <w:tcBorders>
              <w:top w:val="nil"/>
              <w:left w:val="nil"/>
              <w:bottom w:val="single" w:sz="8" w:space="0" w:color="auto"/>
              <w:right w:val="single" w:sz="8" w:space="0" w:color="auto"/>
            </w:tcBorders>
            <w:shd w:val="clear" w:color="auto" w:fill="auto"/>
          </w:tcPr>
          <w:p w14:paraId="2DEE8F0F" w14:textId="676508C3"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6.63%</w:t>
            </w:r>
          </w:p>
        </w:tc>
      </w:tr>
      <w:tr w:rsidR="006E2436" w:rsidRPr="00A90AB7" w14:paraId="53AAF433"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6E2436" w:rsidRPr="00A90AB7" w:rsidRDefault="006E2436" w:rsidP="006E24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62BA28D6" w14:textId="2A0E05FF"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4</w:t>
            </w:r>
          </w:p>
        </w:tc>
        <w:tc>
          <w:tcPr>
            <w:tcW w:w="2692" w:type="dxa"/>
            <w:tcBorders>
              <w:top w:val="nil"/>
              <w:left w:val="nil"/>
              <w:bottom w:val="single" w:sz="8" w:space="0" w:color="auto"/>
              <w:right w:val="single" w:sz="8" w:space="0" w:color="auto"/>
            </w:tcBorders>
            <w:shd w:val="clear" w:color="auto" w:fill="auto"/>
          </w:tcPr>
          <w:p w14:paraId="1ABD868A" w14:textId="7708C35A"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403,730.57</w:t>
            </w:r>
          </w:p>
        </w:tc>
        <w:tc>
          <w:tcPr>
            <w:tcW w:w="1696" w:type="dxa"/>
            <w:tcBorders>
              <w:top w:val="nil"/>
              <w:left w:val="nil"/>
              <w:bottom w:val="single" w:sz="8" w:space="0" w:color="auto"/>
              <w:right w:val="single" w:sz="8" w:space="0" w:color="auto"/>
            </w:tcBorders>
            <w:shd w:val="clear" w:color="auto" w:fill="auto"/>
          </w:tcPr>
          <w:p w14:paraId="73DF2C14" w14:textId="263B4AFC"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4.44%</w:t>
            </w:r>
          </w:p>
        </w:tc>
      </w:tr>
      <w:tr w:rsidR="006E2436" w:rsidRPr="00A90AB7" w14:paraId="656817C8"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6E2436" w:rsidRPr="00A90AB7" w:rsidRDefault="006E2436" w:rsidP="006E2436">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4BB85F9E"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7B390178"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7,000,000.00</w:t>
            </w:r>
          </w:p>
        </w:tc>
        <w:tc>
          <w:tcPr>
            <w:tcW w:w="1696" w:type="dxa"/>
            <w:tcBorders>
              <w:top w:val="nil"/>
              <w:left w:val="nil"/>
              <w:bottom w:val="single" w:sz="8" w:space="0" w:color="auto"/>
              <w:right w:val="single" w:sz="8" w:space="0" w:color="auto"/>
            </w:tcBorders>
            <w:shd w:val="clear" w:color="auto" w:fill="auto"/>
          </w:tcPr>
          <w:p w14:paraId="28BFE95B" w14:textId="54FA46F6" w:rsidR="006E2436" w:rsidRPr="005E77D1" w:rsidRDefault="006E2436" w:rsidP="006E2436">
            <w:pPr>
              <w:spacing w:after="0" w:line="240" w:lineRule="auto"/>
              <w:jc w:val="center"/>
              <w:rPr>
                <w:rFonts w:ascii="Times New Roman" w:eastAsia="Times New Roman" w:hAnsi="Times New Roman"/>
                <w:iCs/>
                <w:sz w:val="24"/>
                <w:szCs w:val="24"/>
              </w:rPr>
            </w:pPr>
            <w:r w:rsidRPr="00235700">
              <w:rPr>
                <w:rFonts w:ascii="Times New Roman" w:hAnsi="Times New Roman"/>
                <w:sz w:val="24"/>
                <w:szCs w:val="24"/>
              </w:rPr>
              <w:t>76.99%</w:t>
            </w:r>
          </w:p>
        </w:tc>
      </w:tr>
      <w:tr w:rsidR="006E2436" w:rsidRPr="00A90AB7" w14:paraId="7A11D66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6E2436" w:rsidRPr="00A90AB7" w:rsidRDefault="006E2436" w:rsidP="006E2436">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20813AA3" w:rsidR="006E2436" w:rsidRPr="005E77D1" w:rsidRDefault="006E2436" w:rsidP="006E2436">
            <w:pPr>
              <w:spacing w:after="0" w:line="240" w:lineRule="auto"/>
              <w:jc w:val="center"/>
              <w:rPr>
                <w:rFonts w:ascii="Times New Roman" w:eastAsia="Times New Roman" w:hAnsi="Times New Roman"/>
                <w:b/>
                <w:bCs/>
                <w:iCs/>
                <w:sz w:val="24"/>
                <w:szCs w:val="24"/>
              </w:rPr>
            </w:pPr>
            <w:r w:rsidRPr="00235700">
              <w:rPr>
                <w:rFonts w:ascii="Times New Roman" w:hAnsi="Times New Roman"/>
                <w:b/>
                <w:bCs/>
                <w:sz w:val="24"/>
                <w:szCs w:val="24"/>
              </w:rPr>
              <w:t>945</w:t>
            </w:r>
          </w:p>
        </w:tc>
        <w:tc>
          <w:tcPr>
            <w:tcW w:w="2692" w:type="dxa"/>
            <w:tcBorders>
              <w:top w:val="nil"/>
              <w:left w:val="nil"/>
              <w:bottom w:val="single" w:sz="8" w:space="0" w:color="auto"/>
              <w:right w:val="single" w:sz="8" w:space="0" w:color="auto"/>
            </w:tcBorders>
            <w:shd w:val="clear" w:color="auto" w:fill="auto"/>
          </w:tcPr>
          <w:p w14:paraId="270549B9" w14:textId="18B34EF1" w:rsidR="006E2436" w:rsidRPr="005E77D1" w:rsidRDefault="006E2436" w:rsidP="006E2436">
            <w:pPr>
              <w:spacing w:after="0" w:line="240" w:lineRule="auto"/>
              <w:jc w:val="center"/>
              <w:rPr>
                <w:rFonts w:ascii="Times New Roman" w:eastAsia="Times New Roman" w:hAnsi="Times New Roman"/>
                <w:b/>
                <w:bCs/>
                <w:iCs/>
                <w:sz w:val="24"/>
                <w:szCs w:val="24"/>
              </w:rPr>
            </w:pPr>
            <w:r w:rsidRPr="00235700">
              <w:rPr>
                <w:rFonts w:ascii="Times New Roman" w:hAnsi="Times New Roman"/>
                <w:b/>
                <w:bCs/>
                <w:sz w:val="24"/>
                <w:szCs w:val="24"/>
              </w:rPr>
              <w:t xml:space="preserve"> 9,092,256.50 </w:t>
            </w:r>
          </w:p>
        </w:tc>
        <w:tc>
          <w:tcPr>
            <w:tcW w:w="1696" w:type="dxa"/>
            <w:tcBorders>
              <w:top w:val="nil"/>
              <w:left w:val="nil"/>
              <w:bottom w:val="single" w:sz="8" w:space="0" w:color="auto"/>
              <w:right w:val="single" w:sz="8" w:space="0" w:color="auto"/>
            </w:tcBorders>
            <w:shd w:val="clear" w:color="auto" w:fill="auto"/>
          </w:tcPr>
          <w:p w14:paraId="10E9F2BC" w14:textId="33B4F7A1" w:rsidR="006E2436" w:rsidRPr="005E77D1" w:rsidRDefault="006E2436" w:rsidP="006E2436">
            <w:pPr>
              <w:spacing w:after="0" w:line="240" w:lineRule="auto"/>
              <w:jc w:val="center"/>
              <w:rPr>
                <w:rFonts w:ascii="Times New Roman" w:eastAsia="Times New Roman" w:hAnsi="Times New Roman"/>
                <w:b/>
                <w:bCs/>
                <w:iCs/>
                <w:sz w:val="24"/>
                <w:szCs w:val="24"/>
              </w:rPr>
            </w:pPr>
            <w:r w:rsidRPr="00235700">
              <w:rPr>
                <w:rFonts w:ascii="Times New Roman" w:hAnsi="Times New Roman"/>
                <w:b/>
                <w:bCs/>
                <w:sz w:val="24"/>
                <w:szCs w:val="24"/>
              </w:rPr>
              <w:t>100.00%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t>V. Thông tin về triển vọng thị trường</w:t>
      </w:r>
    </w:p>
    <w:p w14:paraId="6240685E" w14:textId="77777777" w:rsidR="006E2436" w:rsidRPr="00A90AB7" w:rsidRDefault="006E2436" w:rsidP="006E2436">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w:t>
      </w:r>
      <w:r>
        <w:rPr>
          <w:rFonts w:ascii="Times New Roman" w:hAnsi="Times New Roman"/>
          <w:sz w:val="24"/>
          <w:szCs w:val="24"/>
          <w:lang w:val="nl-NL"/>
        </w:rPr>
        <w:t>, chiếu qua trục bên phải</w:t>
      </w:r>
      <w:r w:rsidRPr="00A90AB7">
        <w:rPr>
          <w:rFonts w:ascii="Times New Roman" w:hAnsi="Times New Roman"/>
          <w:sz w:val="24"/>
          <w:szCs w:val="24"/>
          <w:lang w:val="nl-NL"/>
        </w:rPr>
        <w:t>) và giá trị giao dịch (cột màu đỏ</w:t>
      </w:r>
      <w:r>
        <w:rPr>
          <w:rFonts w:ascii="Times New Roman" w:hAnsi="Times New Roman"/>
          <w:sz w:val="24"/>
          <w:szCs w:val="24"/>
          <w:lang w:val="nl-NL"/>
        </w:rPr>
        <w:t>, chiếu qua trục bên trái, đơn vị: tỷ đồng/ ngày</w:t>
      </w:r>
      <w:r w:rsidRPr="00A90AB7">
        <w:rPr>
          <w:rFonts w:ascii="Times New Roman" w:hAnsi="Times New Roman"/>
          <w:sz w:val="24"/>
          <w:szCs w:val="24"/>
          <w:lang w:val="nl-NL"/>
        </w:rPr>
        <w:t>)</w:t>
      </w:r>
    </w:p>
    <w:p w14:paraId="5BF0BBCF" w14:textId="77777777" w:rsidR="006E2436" w:rsidRPr="00315A8E" w:rsidRDefault="006E2436" w:rsidP="006E2436">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050B8F">
        <w:rPr>
          <w:noProof/>
        </w:rPr>
        <w:drawing>
          <wp:inline distT="0" distB="0" distL="0" distR="0" wp14:anchorId="28621B84" wp14:editId="2604DD04">
            <wp:extent cx="5915025" cy="36975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8157" cy="3718234"/>
                    </a:xfrm>
                    <a:prstGeom prst="rect">
                      <a:avLst/>
                    </a:prstGeom>
                    <a:noFill/>
                    <a:ln>
                      <a:noFill/>
                    </a:ln>
                  </pic:spPr>
                </pic:pic>
              </a:graphicData>
            </a:graphic>
          </wp:inline>
        </w:drawing>
      </w:r>
    </w:p>
    <w:p w14:paraId="3D61CFFD" w14:textId="77777777" w:rsidR="006E2436" w:rsidRDefault="006E2436" w:rsidP="006E2436">
      <w:pPr>
        <w:shd w:val="clear" w:color="auto" w:fill="FFFFFF"/>
        <w:tabs>
          <w:tab w:val="left" w:pos="540"/>
        </w:tabs>
        <w:spacing w:before="120" w:after="0" w:line="240" w:lineRule="auto"/>
        <w:ind w:firstLine="540"/>
        <w:jc w:val="both"/>
        <w:rPr>
          <w:rFonts w:ascii="Times New Roman" w:hAnsi="Times New Roman"/>
          <w:sz w:val="24"/>
          <w:szCs w:val="24"/>
          <w:lang w:val="nl-NL"/>
        </w:rPr>
      </w:pPr>
      <w:r>
        <w:rPr>
          <w:rFonts w:ascii="Times New Roman" w:hAnsi="Times New Roman"/>
          <w:sz w:val="24"/>
          <w:szCs w:val="24"/>
          <w:lang w:val="nl-NL"/>
        </w:rPr>
        <w:tab/>
        <w:t xml:space="preserve">Trong Quý 3 năm 2021 do ảnh hưởng của làn sóng dịch bệnh Covid-19 lần thứ 4, hầu hết các tỉnh kinh tế trong điểm phía Nam như TP.HCM, Bình Dương, Đồng Nai... đều bị phong tỏa, hoạt động sản xuất kinh doanh bị ngưng trệ, điều này đã phản ánh vào thị trường chứng khoán, khi </w:t>
      </w:r>
      <w:r>
        <w:rPr>
          <w:rFonts w:ascii="Times New Roman" w:hAnsi="Times New Roman"/>
          <w:sz w:val="24"/>
          <w:szCs w:val="24"/>
          <w:lang w:val="nl-NL"/>
        </w:rPr>
        <w:lastRenderedPageBreak/>
        <w:t xml:space="preserve">thị trường đã có mức giảm mạnh trong tháng 7 khi số ca nhiễm mới tăng và các biện pháp phong tỏa bắt đầu áp dụng và phục hồi vào cuối quý 3. </w:t>
      </w:r>
      <w:r w:rsidRPr="00F14111">
        <w:rPr>
          <w:rFonts w:ascii="Times New Roman" w:hAnsi="Times New Roman"/>
          <w:sz w:val="24"/>
          <w:szCs w:val="24"/>
          <w:lang w:val="nl-NL"/>
        </w:rPr>
        <w:t xml:space="preserve">Dữ liệu thị trường chứng khoán cho thấy </w:t>
      </w:r>
      <w:r>
        <w:rPr>
          <w:rFonts w:ascii="Times New Roman" w:hAnsi="Times New Roman"/>
          <w:sz w:val="24"/>
          <w:szCs w:val="24"/>
          <w:lang w:val="nl-NL"/>
        </w:rPr>
        <w:t>VN-index đóng cửa ngày 30/09/2021 tại mức 1342 điểm, giảm 4.7% so với 30/06/2021, tuy nhiên so với cuối năm 2020 thị trường vẫn tăng trưởng 23.5%. Thanh khoản của thị trường chứng khoán vẫn được duy trì ở mức cao, đứng thứ hai trong khu vực Đông Nam Á chỉ sau Thái Lan (số liệu cuối tháng 7 năm 2021). Hệ thống giao dịch của HOSE đã được khắc phục hoàn toàn sự cố nghẽn lệnh, đồng thời HOSE đã lên kế hoạch giao dịch trở lại lô 10 cổ phiếu trong Quý 4 năm 2021. Tình trạng bán ròng của nhà đầu tư nước ngoài vẫn tiếp diễn và dòng vốn trong nước từ các nhà đầu tư cá nhân nâng đỡ thị trường như nửa đầu năm 2021</w:t>
      </w:r>
      <w:r w:rsidRPr="00F14111">
        <w:rPr>
          <w:rFonts w:ascii="Times New Roman" w:hAnsi="Times New Roman"/>
          <w:sz w:val="24"/>
          <w:szCs w:val="24"/>
          <w:lang w:val="nl-NL"/>
        </w:rPr>
        <w:t>.</w:t>
      </w:r>
      <w:r>
        <w:rPr>
          <w:rFonts w:ascii="Times New Roman" w:hAnsi="Times New Roman"/>
          <w:sz w:val="24"/>
          <w:szCs w:val="24"/>
          <w:lang w:val="nl-NL"/>
        </w:rPr>
        <w:t xml:space="preserve"> Đối với dòng vốn ngoại đầu tư tham gia vào thị trường Việt Nam thông qua các quỹ ETF đã kém tích cực hơn Quý 2.</w:t>
      </w:r>
      <w:r w:rsidRPr="00F14111">
        <w:rPr>
          <w:rFonts w:ascii="Times New Roman" w:hAnsi="Times New Roman"/>
          <w:sz w:val="24"/>
          <w:szCs w:val="24"/>
          <w:lang w:val="nl-NL"/>
        </w:rPr>
        <w:t xml:space="preserve"> </w:t>
      </w:r>
      <w:r>
        <w:rPr>
          <w:rFonts w:ascii="Times New Roman" w:hAnsi="Times New Roman"/>
          <w:sz w:val="24"/>
          <w:szCs w:val="24"/>
          <w:lang w:val="nl-NL"/>
        </w:rPr>
        <w:t>Mặc dù Chính Phủ đã thống nhất mở cửa trở lại kinh tế sau khi đã dần kiểm soát thành công làn sóng dịch Covid lần thứ 4 từ Quý 4 năm 2021 nhưng vẫn còn nhiều khó khăn trước mắt vẫn còn đó như thiếu hụt lao động, giá cả đầu vào tăng cao, vừa mở cửa kinh tế vừa đảm bảo an toàn dịch bệnh, kêu gọi đưa các đơn hàng xuất khẩu, đối tác ngoại quay lại sau khi đã có những dấu hiệu dịch chuyển ra khỏi Việt Nam trong Quý 3</w:t>
      </w:r>
      <w:r w:rsidRPr="00AC0CD0">
        <w:rPr>
          <w:rFonts w:ascii="Times New Roman" w:hAnsi="Times New Roman"/>
          <w:sz w:val="24"/>
          <w:szCs w:val="24"/>
          <w:lang w:val="nl-NL"/>
        </w:rPr>
        <w:t xml:space="preserve">. </w:t>
      </w:r>
    </w:p>
    <w:p w14:paraId="6C74E3F1" w14:textId="77777777" w:rsidR="006E2436" w:rsidRPr="00F14111" w:rsidRDefault="006E2436" w:rsidP="006E2436">
      <w:pPr>
        <w:shd w:val="clear" w:color="auto" w:fill="FFFFFF"/>
        <w:tabs>
          <w:tab w:val="left" w:pos="540"/>
        </w:tabs>
        <w:spacing w:before="120" w:after="0" w:line="240" w:lineRule="auto"/>
        <w:ind w:firstLine="540"/>
        <w:jc w:val="both"/>
        <w:rPr>
          <w:rFonts w:ascii="Times New Roman" w:hAnsi="Times New Roman"/>
          <w:sz w:val="24"/>
          <w:szCs w:val="24"/>
          <w:lang w:val="nl-NL"/>
        </w:rPr>
      </w:pPr>
      <w:r w:rsidRPr="00AC0CD0">
        <w:rPr>
          <w:rFonts w:ascii="Times New Roman" w:hAnsi="Times New Roman"/>
          <w:sz w:val="24"/>
          <w:szCs w:val="24"/>
          <w:lang w:val="nl-NL"/>
        </w:rPr>
        <w:t xml:space="preserve">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qua đi, </w:t>
      </w:r>
      <w:r>
        <w:rPr>
          <w:rFonts w:ascii="Times New Roman" w:hAnsi="Times New Roman"/>
          <w:sz w:val="24"/>
          <w:szCs w:val="24"/>
          <w:lang w:val="nl-NL"/>
        </w:rPr>
        <w:t>nền kinh tế được mở cửa lại hoàn toàn</w:t>
      </w:r>
      <w:r w:rsidRPr="00AC0CD0">
        <w:rPr>
          <w:rFonts w:ascii="Times New Roman" w:hAnsi="Times New Roman"/>
          <w:sz w:val="24"/>
          <w:szCs w:val="24"/>
          <w:lang w:val="nl-NL"/>
        </w:rPr>
        <w:t>, hoạt động của doanh nghiệp hồi phục và tăng trưởng trở lại, nhiều giải pháp được Chính Phủ nhiệm kỳ mới thực thi, niềm tin của nhà đầu tư trở lại thì thị trường chứng khoán sẽ tiếp tục phục hồi và tăng trưởng trong dài hạn</w:t>
      </w:r>
      <w:r>
        <w:rPr>
          <w:rFonts w:ascii="Times New Roman" w:hAnsi="Times New Roman"/>
          <w:sz w:val="24"/>
          <w:szCs w:val="24"/>
          <w:lang w:val="nl-NL"/>
        </w:rPr>
        <w:t>. Các tổ chức quốc tế đều cho rằng từ năm 2022 nền kinh tế Việt Nam sẽ hồi phục dần sau khi nền kinh tế dần mở cửa từ Quý 4 năm 2021. Trong trung dài hạn t</w:t>
      </w:r>
      <w:r w:rsidRPr="00F14111">
        <w:rPr>
          <w:rFonts w:ascii="Times New Roman" w:hAnsi="Times New Roman"/>
          <w:sz w:val="24"/>
          <w:szCs w:val="24"/>
          <w:lang w:val="nl-NL"/>
        </w:rPr>
        <w:t>hị trường Chứng khoán Việt Nam</w:t>
      </w:r>
      <w:r>
        <w:rPr>
          <w:rFonts w:ascii="Times New Roman" w:hAnsi="Times New Roman"/>
          <w:sz w:val="24"/>
          <w:szCs w:val="24"/>
          <w:lang w:val="nl-NL"/>
        </w:rPr>
        <w:t xml:space="preserve"> vẫn sẽ nhiều tiềm năng phát triển</w:t>
      </w:r>
      <w:r w:rsidRPr="00F14111">
        <w:rPr>
          <w:rFonts w:ascii="Times New Roman" w:hAnsi="Times New Roman"/>
          <w:sz w:val="24"/>
          <w:szCs w:val="24"/>
          <w:lang w:val="nl-NL"/>
        </w:rPr>
        <w:t xml:space="preserve"> </w:t>
      </w:r>
      <w:r>
        <w:rPr>
          <w:rFonts w:ascii="Times New Roman" w:hAnsi="Times New Roman"/>
          <w:sz w:val="24"/>
          <w:szCs w:val="24"/>
          <w:lang w:val="nl-NL"/>
        </w:rPr>
        <w:t>khi</w:t>
      </w:r>
      <w:r w:rsidRPr="00F14111">
        <w:rPr>
          <w:rFonts w:ascii="Times New Roman" w:hAnsi="Times New Roman"/>
          <w:sz w:val="24"/>
          <w:szCs w:val="24"/>
          <w:lang w:val="nl-NL"/>
        </w:rPr>
        <w:t>:</w:t>
      </w:r>
    </w:p>
    <w:p w14:paraId="5B5975E2" w14:textId="77777777" w:rsidR="006E2436" w:rsidRPr="00BF217F" w:rsidRDefault="006E2436" w:rsidP="006E2436">
      <w:pPr>
        <w:pStyle w:val="ListParagraph"/>
        <w:widowControl w:val="0"/>
        <w:numPr>
          <w:ilvl w:val="0"/>
          <w:numId w:val="9"/>
        </w:numPr>
        <w:spacing w:before="100" w:after="120" w:line="240"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Với môi trường kinh tế vĩ mô: Việt Nam được đánh giá phát triển ổn định thể hiện qua các tiêu chí như tăng trưởng GDP</w:t>
      </w:r>
      <w:r>
        <w:rPr>
          <w:rFonts w:ascii="Times New Roman" w:hAnsi="Times New Roman"/>
          <w:sz w:val="24"/>
          <w:szCs w:val="24"/>
          <w:lang w:val="nl-NL"/>
        </w:rPr>
        <w:t xml:space="preserve"> sẽ trở lại sau dịch bệnh</w:t>
      </w:r>
      <w:r w:rsidRPr="00F14111">
        <w:rPr>
          <w:rFonts w:ascii="Times New Roman" w:hAnsi="Times New Roman"/>
          <w:sz w:val="24"/>
          <w:szCs w:val="24"/>
          <w:lang w:val="nl-NL"/>
        </w:rPr>
        <w:t>, lãi suất</w:t>
      </w:r>
      <w:r>
        <w:rPr>
          <w:rFonts w:ascii="Times New Roman" w:hAnsi="Times New Roman"/>
          <w:sz w:val="24"/>
          <w:szCs w:val="24"/>
          <w:lang w:val="nl-NL"/>
        </w:rPr>
        <w:t xml:space="preserve"> chưa có dấu hiệu tăng</w:t>
      </w:r>
      <w:r w:rsidRPr="00F14111">
        <w:rPr>
          <w:rFonts w:ascii="Times New Roman" w:hAnsi="Times New Roman"/>
          <w:sz w:val="24"/>
          <w:szCs w:val="24"/>
          <w:lang w:val="nl-NL"/>
        </w:rPr>
        <w:t>, lạm phát</w:t>
      </w:r>
      <w:r>
        <w:rPr>
          <w:rFonts w:ascii="Times New Roman" w:hAnsi="Times New Roman"/>
          <w:sz w:val="24"/>
          <w:szCs w:val="24"/>
          <w:lang w:val="nl-NL"/>
        </w:rPr>
        <w:t xml:space="preserve"> được kiểm soát ở mức thấp</w:t>
      </w:r>
      <w:r w:rsidRPr="00F14111">
        <w:rPr>
          <w:rFonts w:ascii="Times New Roman" w:hAnsi="Times New Roman"/>
          <w:sz w:val="24"/>
          <w:szCs w:val="24"/>
          <w:lang w:val="nl-NL"/>
        </w:rPr>
        <w:t>, tỷ giá</w:t>
      </w:r>
      <w:r>
        <w:rPr>
          <w:rFonts w:ascii="Times New Roman" w:hAnsi="Times New Roman"/>
          <w:sz w:val="24"/>
          <w:szCs w:val="24"/>
          <w:lang w:val="nl-NL"/>
        </w:rPr>
        <w:t xml:space="preserve"> dự báo tiếp tục ổn định</w:t>
      </w:r>
      <w:r w:rsidRPr="00F14111">
        <w:rPr>
          <w:rFonts w:ascii="Times New Roman" w:hAnsi="Times New Roman"/>
          <w:sz w:val="24"/>
          <w:szCs w:val="24"/>
          <w:lang w:val="nl-NL"/>
        </w:rPr>
        <w:t>, tình hình thu hút FDI</w:t>
      </w:r>
      <w:r>
        <w:rPr>
          <w:rFonts w:ascii="Times New Roman" w:hAnsi="Times New Roman"/>
          <w:sz w:val="24"/>
          <w:szCs w:val="24"/>
          <w:lang w:val="nl-NL"/>
        </w:rPr>
        <w:t xml:space="preserve"> vẫn được duy trì chưa có dấu hiệu tiêu cực</w:t>
      </w:r>
      <w:r w:rsidRPr="00F14111">
        <w:rPr>
          <w:rFonts w:ascii="Times New Roman" w:hAnsi="Times New Roman"/>
          <w:sz w:val="24"/>
          <w:szCs w:val="24"/>
          <w:lang w:val="nl-NL"/>
        </w:rPr>
        <w:t>,... Như vậy, nền kinh tế Việt Nam đang tiếp tục bước vào giai đoạn phát triển với một chu kỳ kinh tế mới</w:t>
      </w:r>
      <w:r>
        <w:rPr>
          <w:rFonts w:ascii="Times New Roman" w:hAnsi="Times New Roman"/>
          <w:sz w:val="24"/>
          <w:szCs w:val="24"/>
          <w:lang w:val="nl-NL"/>
        </w:rPr>
        <w:t xml:space="preserve"> cùng với nhiệm kỳ mới của Chính Phủ</w:t>
      </w:r>
      <w:r w:rsidRPr="00F14111">
        <w:rPr>
          <w:rFonts w:ascii="Times New Roman" w:hAnsi="Times New Roman"/>
          <w:sz w:val="24"/>
          <w:szCs w:val="24"/>
          <w:lang w:val="nl-NL"/>
        </w:rPr>
        <w:t>.</w:t>
      </w:r>
    </w:p>
    <w:p w14:paraId="120C3725" w14:textId="77777777" w:rsidR="006E2436" w:rsidRPr="00F14111" w:rsidRDefault="006E2436" w:rsidP="006E2436">
      <w:pPr>
        <w:pStyle w:val="ListParagraph"/>
        <w:widowControl w:val="0"/>
        <w:numPr>
          <w:ilvl w:val="0"/>
          <w:numId w:val="9"/>
        </w:numPr>
        <w:spacing w:before="100" w:after="120" w:line="240"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w:t>
      </w:r>
      <w:r>
        <w:rPr>
          <w:rFonts w:ascii="Times New Roman" w:hAnsi="Times New Roman"/>
          <w:sz w:val="24"/>
          <w:szCs w:val="24"/>
          <w:lang w:val="nl-NL"/>
        </w:rPr>
        <w:t>Tầng lớp trung lưu tăng lên và tham gia ngày càng nhiều vào thị trường chứng, thể hiện qua số tài khoản mở mới tăng mạnh trong 2 năm qua</w:t>
      </w:r>
      <w:r w:rsidRPr="00F14111">
        <w:rPr>
          <w:rFonts w:ascii="Times New Roman" w:hAnsi="Times New Roman"/>
          <w:sz w:val="24"/>
          <w:szCs w:val="24"/>
          <w:lang w:val="nl-NL"/>
        </w:rPr>
        <w:t>.</w:t>
      </w:r>
    </w:p>
    <w:p w14:paraId="79AC4A53" w14:textId="77777777" w:rsidR="006E2436" w:rsidRPr="00F14111" w:rsidRDefault="006E2436" w:rsidP="006E2436">
      <w:pPr>
        <w:widowControl w:val="0"/>
        <w:spacing w:before="100" w:after="120" w:line="240" w:lineRule="auto"/>
        <w:ind w:firstLine="432"/>
        <w:jc w:val="both"/>
        <w:rPr>
          <w:rFonts w:ascii="Times New Roman" w:hAnsi="Times New Roman"/>
          <w:sz w:val="24"/>
          <w:szCs w:val="24"/>
          <w:lang w:val="nl-NL"/>
        </w:rPr>
      </w:pPr>
      <w:r w:rsidRPr="00F14111">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w:t>
      </w:r>
      <w:r w:rsidRPr="00F14111">
        <w:rPr>
          <w:rFonts w:ascii="Times New Roman" w:hAnsi="Times New Roman"/>
          <w:sz w:val="24"/>
          <w:szCs w:val="24"/>
          <w:lang w:val="nl-NL"/>
        </w:rPr>
        <w:t xml:space="preserve"> Đẩy mạnh giải ngân đầu tư công từ giai đoạn năm 202</w:t>
      </w:r>
      <w:r>
        <w:rPr>
          <w:rFonts w:ascii="Times New Roman" w:hAnsi="Times New Roman"/>
          <w:sz w:val="24"/>
          <w:szCs w:val="24"/>
          <w:lang w:val="nl-NL"/>
        </w:rPr>
        <w:t>1-2025</w:t>
      </w:r>
      <w:r w:rsidRPr="00F14111">
        <w:rPr>
          <w:rFonts w:ascii="Times New Roman" w:hAnsi="Times New Roman"/>
          <w:sz w:val="24"/>
          <w:szCs w:val="24"/>
          <w:lang w:val="nl-NL"/>
        </w:rPr>
        <w:t>;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tháng 01 năm 2021. Bên cạnh đó, những rủi ro về tình hình dịch Covid-19 có ảnh hưởng sâu rộng đến</w:t>
      </w:r>
      <w:r>
        <w:rPr>
          <w:rFonts w:ascii="Times New Roman" w:hAnsi="Times New Roman"/>
          <w:sz w:val="24"/>
          <w:szCs w:val="24"/>
          <w:lang w:val="nl-NL"/>
        </w:rPr>
        <w:t xml:space="preserve"> tình hình</w:t>
      </w:r>
      <w:r w:rsidRPr="00F14111">
        <w:rPr>
          <w:rFonts w:ascii="Times New Roman" w:hAnsi="Times New Roman"/>
          <w:sz w:val="24"/>
          <w:szCs w:val="24"/>
          <w:lang w:val="nl-NL"/>
        </w:rPr>
        <w:t xml:space="preserve"> kinh tế trên toàn thế giới, và còn đó những rủi ro tiềm ẩn cần lưu ý bao gồm </w:t>
      </w:r>
      <w:r>
        <w:rPr>
          <w:rFonts w:ascii="Times New Roman" w:hAnsi="Times New Roman"/>
          <w:sz w:val="24"/>
          <w:szCs w:val="24"/>
          <w:lang w:val="nl-NL"/>
        </w:rPr>
        <w:t>lạm phát và bong bóng tài sản có dấu hiệu được thổi phồng khắp nơi trên thế giới do các chính sách ồ ạt nới lỏng tiền tệ để kích thích kinh tế phục hồi tăng trưởng hậu Covid-19</w:t>
      </w:r>
      <w:r w:rsidRPr="00F14111">
        <w:rPr>
          <w:rFonts w:ascii="Times New Roman" w:hAnsi="Times New Roman"/>
          <w:sz w:val="24"/>
          <w:szCs w:val="24"/>
          <w:lang w:val="nl-NL"/>
        </w:rPr>
        <w:t xml:space="preserve">, </w:t>
      </w:r>
      <w:r>
        <w:rPr>
          <w:rFonts w:ascii="Times New Roman" w:hAnsi="Times New Roman"/>
          <w:sz w:val="24"/>
          <w:szCs w:val="24"/>
          <w:lang w:val="nl-NL"/>
        </w:rPr>
        <w:t xml:space="preserve">ẩn số nợ xấu trong hệ thống ngân hàng sau dich bệnh, </w:t>
      </w:r>
      <w:r w:rsidRPr="00F14111">
        <w:rPr>
          <w:rFonts w:ascii="Times New Roman" w:hAnsi="Times New Roman"/>
          <w:sz w:val="24"/>
          <w:szCs w:val="24"/>
          <w:lang w:val="nl-NL"/>
        </w:rPr>
        <w:t xml:space="preserve">tình hình </w:t>
      </w:r>
      <w:r>
        <w:rPr>
          <w:rFonts w:ascii="Times New Roman" w:hAnsi="Times New Roman"/>
          <w:sz w:val="24"/>
          <w:szCs w:val="24"/>
          <w:lang w:val="nl-NL"/>
        </w:rPr>
        <w:t xml:space="preserve">vỡ nợ trên thị trường bất động sản của </w:t>
      </w:r>
      <w:r w:rsidRPr="00F14111">
        <w:rPr>
          <w:rFonts w:ascii="Times New Roman" w:hAnsi="Times New Roman"/>
          <w:sz w:val="24"/>
          <w:szCs w:val="24"/>
          <w:lang w:val="nl-NL"/>
        </w:rPr>
        <w:t xml:space="preserve">Trung Quốc </w:t>
      </w:r>
      <w:r>
        <w:rPr>
          <w:rFonts w:ascii="Times New Roman" w:hAnsi="Times New Roman"/>
          <w:sz w:val="24"/>
          <w:szCs w:val="24"/>
          <w:lang w:val="nl-NL"/>
        </w:rPr>
        <w:t>tăng mạnh cuối năm 2021</w:t>
      </w:r>
      <w:r w:rsidRPr="00F14111">
        <w:rPr>
          <w:rFonts w:ascii="Times New Roman" w:hAnsi="Times New Roman"/>
          <w:sz w:val="24"/>
          <w:szCs w:val="24"/>
          <w:lang w:val="nl-NL"/>
        </w:rPr>
        <w:t xml:space="preserve">, bất ổn </w:t>
      </w:r>
      <w:r>
        <w:rPr>
          <w:rFonts w:ascii="Times New Roman" w:hAnsi="Times New Roman"/>
          <w:sz w:val="24"/>
          <w:szCs w:val="24"/>
          <w:lang w:val="nl-NL"/>
        </w:rPr>
        <w:t xml:space="preserve">trong thương mại quốc tế, đứt gãy </w:t>
      </w:r>
      <w:r>
        <w:rPr>
          <w:rFonts w:ascii="Times New Roman" w:hAnsi="Times New Roman"/>
          <w:sz w:val="24"/>
          <w:szCs w:val="24"/>
          <w:lang w:val="nl-NL"/>
        </w:rPr>
        <w:lastRenderedPageBreak/>
        <w:t xml:space="preserve">chuỗi cung ứng thế giới, bùng nổ giá cả hàng hóa có thể </w:t>
      </w:r>
      <w:r w:rsidRPr="00F14111">
        <w:rPr>
          <w:rFonts w:ascii="Times New Roman" w:hAnsi="Times New Roman"/>
          <w:sz w:val="24"/>
          <w:szCs w:val="24"/>
          <w:lang w:val="nl-NL"/>
        </w:rPr>
        <w:t xml:space="preserve">gây ra những biến động khó lường của dòng vốn đầu tư gián tiếp nước ngoài vào Thị trường Chứng khoán Việt Nam. </w:t>
      </w:r>
    </w:p>
    <w:p w14:paraId="61AC41B8" w14:textId="77777777" w:rsidR="006E2436" w:rsidRPr="00F14111" w:rsidRDefault="006E2436" w:rsidP="006E2436">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Như vậy, với các yếu tố cơ bản về giá trị kết hợp với các yếu tố định tính như phân tích ở trên cho thấy Thị trường Chứng khoán Việt Nam trong thời gian tới </w:t>
      </w:r>
      <w:r>
        <w:rPr>
          <w:rFonts w:ascii="Times New Roman" w:hAnsi="Times New Roman"/>
          <w:sz w:val="24"/>
          <w:szCs w:val="24"/>
          <w:lang w:val="nl-NL"/>
        </w:rPr>
        <w:t xml:space="preserve">tiếp tục </w:t>
      </w:r>
      <w:r w:rsidRPr="00F14111">
        <w:rPr>
          <w:rFonts w:ascii="Times New Roman" w:hAnsi="Times New Roman"/>
          <w:sz w:val="24"/>
          <w:szCs w:val="24"/>
          <w:lang w:val="nl-NL"/>
        </w:rPr>
        <w:t xml:space="preserve">có </w:t>
      </w:r>
      <w:r>
        <w:rPr>
          <w:rFonts w:ascii="Times New Roman" w:hAnsi="Times New Roman"/>
          <w:sz w:val="24"/>
          <w:szCs w:val="24"/>
          <w:lang w:val="nl-NL"/>
        </w:rPr>
        <w:t xml:space="preserve">những </w:t>
      </w:r>
      <w:r w:rsidRPr="00F14111">
        <w:rPr>
          <w:rFonts w:ascii="Times New Roman" w:hAnsi="Times New Roman"/>
          <w:sz w:val="24"/>
          <w:szCs w:val="24"/>
          <w:lang w:val="nl-NL"/>
        </w:rPr>
        <w:t xml:space="preserve">kịch bản sáng sủa cùng với kỳ vọng tiếp tục khởi sắc dần của nền kinh tế, tạo tiền đề cho sự phát triển lâu dài trong những năm tiếp theo; và dĩ nhiên bức tranh sáng sủa phải kèm theo những giả định về điều kiện </w:t>
      </w:r>
      <w:r>
        <w:rPr>
          <w:rFonts w:ascii="Times New Roman" w:hAnsi="Times New Roman"/>
          <w:sz w:val="24"/>
          <w:szCs w:val="24"/>
          <w:lang w:val="nl-NL"/>
        </w:rPr>
        <w:t>các rủi ro từ bên ngoài Việt Nam được kiểm soát</w:t>
      </w:r>
      <w:r w:rsidRPr="00F14111">
        <w:rPr>
          <w:rFonts w:ascii="Times New Roman" w:hAnsi="Times New Roman"/>
          <w:sz w:val="24"/>
          <w:szCs w:val="24"/>
          <w:lang w:val="nl-NL"/>
        </w:rPr>
        <w:t xml:space="preserve">, dịch bệnh </w:t>
      </w:r>
      <w:r>
        <w:rPr>
          <w:rFonts w:ascii="Times New Roman" w:hAnsi="Times New Roman"/>
          <w:sz w:val="24"/>
          <w:szCs w:val="24"/>
          <w:lang w:val="nl-NL"/>
        </w:rPr>
        <w:t>Covid-19 được đẩy lùi và nền kinh tế mở cửa hoàn toàn trở lại.</w:t>
      </w:r>
    </w:p>
    <w:p w14:paraId="12B6C522" w14:textId="77777777" w:rsidR="006E2436" w:rsidRDefault="006E2436" w:rsidP="006E2436">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A5725">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E77D1" w:rsidRPr="00A90AB7" w14:paraId="06984D68" w14:textId="77777777" w:rsidTr="0083372E">
        <w:tc>
          <w:tcPr>
            <w:tcW w:w="2970" w:type="dxa"/>
          </w:tcPr>
          <w:p w14:paraId="6D4631A8"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38EBF61D"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4F4D8895"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43307044"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44FB779"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713E5D78"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0094AD7F"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62D0A000"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7897090C"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 xml:space="preserve"> (</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55430FFD"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08C935DB" w14:textId="77777777" w:rsidR="006E2436" w:rsidRPr="00A90AB7" w:rsidRDefault="006E2436" w:rsidP="006E243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A23B6FA" w14:textId="77777777" w:rsidR="006E2436" w:rsidRPr="00A90AB7" w:rsidRDefault="006E2436" w:rsidP="006E243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w:t>
            </w:r>
          </w:p>
          <w:p w14:paraId="372F52F0" w14:textId="77777777" w:rsidR="006E2436" w:rsidRPr="00A90AB7" w:rsidRDefault="006E2436" w:rsidP="006E2436">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2D8D8AEB" w:rsidR="005E77D1" w:rsidRPr="00A90AB7" w:rsidRDefault="006E2436" w:rsidP="006E243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5E77D1" w:rsidRPr="00A90AB7" w14:paraId="1AAD9BAC" w14:textId="77777777" w:rsidTr="005E549F">
        <w:tc>
          <w:tcPr>
            <w:tcW w:w="2970" w:type="dxa"/>
          </w:tcPr>
          <w:p w14:paraId="3D75965E"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t xml:space="preserve">Ông </w:t>
            </w:r>
            <w:r w:rsidRPr="00A90AB7">
              <w:rPr>
                <w:rFonts w:ascii="Times New Roman" w:hAnsi="Times New Roman"/>
                <w:b/>
                <w:sz w:val="24"/>
                <w:szCs w:val="24"/>
                <w:lang w:val="nl-NL"/>
              </w:rPr>
              <w:t>Masafumi Takeshita</w:t>
            </w:r>
          </w:p>
          <w:p w14:paraId="3BAE3522" w14:textId="63165D20"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2AE68061"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7D7C52E" w14:textId="77777777" w:rsidR="006E2436" w:rsidRPr="00A90AB7" w:rsidRDefault="006E2436" w:rsidP="006E2436">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5BB45B8A" w14:textId="77777777" w:rsidR="006E2436" w:rsidRPr="00A90AB7" w:rsidRDefault="006E2436" w:rsidP="006E2436">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22F8F662" w14:textId="77777777" w:rsidR="005A4441" w:rsidRDefault="005A4441" w:rsidP="006E2436">
            <w:pPr>
              <w:spacing w:before="120" w:after="0" w:line="240" w:lineRule="auto"/>
              <w:ind w:hanging="18"/>
              <w:jc w:val="both"/>
              <w:rPr>
                <w:rFonts w:ascii="Times New Roman" w:hAnsi="Times New Roman"/>
                <w:b/>
                <w:i/>
                <w:sz w:val="24"/>
                <w:szCs w:val="24"/>
                <w:lang w:val="nl-NL"/>
              </w:rPr>
            </w:pPr>
          </w:p>
          <w:p w14:paraId="31289134" w14:textId="43AB701E" w:rsidR="006E2436" w:rsidRPr="00A90AB7" w:rsidRDefault="006E2436" w:rsidP="006E2436">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lastRenderedPageBreak/>
              <w:t>Kinh nghiệm làm việc</w:t>
            </w:r>
          </w:p>
          <w:p w14:paraId="7C574A15" w14:textId="77777777" w:rsidR="006E2436" w:rsidRPr="00A90AB7" w:rsidRDefault="006E2436" w:rsidP="006E2436">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 bảo hiểm, đầu tư ở nước ngoài.</w:t>
            </w:r>
          </w:p>
          <w:p w14:paraId="3BC211CC" w14:textId="77777777" w:rsidR="006E2436" w:rsidRPr="00A90AB7" w:rsidRDefault="006E2436" w:rsidP="006E2436">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1F3196DA" w:rsidR="005E77D1" w:rsidRPr="00A90AB7" w:rsidRDefault="006E2436" w:rsidP="006E2436">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5E77D1" w:rsidRPr="00A90AB7" w14:paraId="6F543997" w14:textId="77777777" w:rsidTr="005E549F">
        <w:tc>
          <w:tcPr>
            <w:tcW w:w="2970" w:type="dxa"/>
          </w:tcPr>
          <w:p w14:paraId="005A13F8"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1ABCCB51"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07DDED73"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7EB17C3"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40FB7C84"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0AE4A448"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 Life Management Institue (FLMI)</w:t>
            </w:r>
            <w:r>
              <w:rPr>
                <w:rFonts w:ascii="Times New Roman" w:hAnsi="Times New Roman"/>
                <w:sz w:val="24"/>
                <w:szCs w:val="24"/>
                <w:lang w:val="nl-NL"/>
              </w:rPr>
              <w:t>;</w:t>
            </w:r>
            <w:r w:rsidRPr="00A90AB7">
              <w:rPr>
                <w:rFonts w:ascii="Times New Roman" w:hAnsi="Times New Roman"/>
                <w:sz w:val="24"/>
                <w:szCs w:val="24"/>
                <w:lang w:val="nl-NL"/>
              </w:rPr>
              <w:t xml:space="preserve">  </w:t>
            </w:r>
          </w:p>
          <w:p w14:paraId="007F06D9" w14:textId="77777777" w:rsidR="006E2436" w:rsidRPr="00A90AB7" w:rsidRDefault="006E2436" w:rsidP="006E243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24365826" w14:textId="77777777" w:rsidR="006E2436" w:rsidRPr="00A90AB7" w:rsidRDefault="006E2436" w:rsidP="006E243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3E06ED0"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64081211" w14:textId="77777777" w:rsidR="006E2436" w:rsidRPr="00A90AB7" w:rsidRDefault="006E2436" w:rsidP="006E2436">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24A9F8EF" w:rsidR="005E77D1" w:rsidRPr="00A90AB7" w:rsidRDefault="006E2436" w:rsidP="006E243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E2436" w:rsidRPr="00A90AB7" w14:paraId="59D5C2CB" w14:textId="77777777" w:rsidTr="0083372E">
        <w:tc>
          <w:tcPr>
            <w:tcW w:w="2970" w:type="dxa"/>
          </w:tcPr>
          <w:p w14:paraId="7AFCE533"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p>
          <w:p w14:paraId="33F3DDEF" w14:textId="52F1C40C"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53F05C73"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7178A28" w14:textId="77777777" w:rsidR="006E2436" w:rsidRPr="00A90AB7" w:rsidRDefault="006E2436" w:rsidP="006E2436">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Tài chính Doanh nghiệp, Đại học Kinh tế Tp. Hồ Chí Minh;</w:t>
            </w:r>
          </w:p>
          <w:p w14:paraId="6D1C0D53" w14:textId="77777777" w:rsidR="006E2436" w:rsidRPr="00A90AB7" w:rsidRDefault="006E2436" w:rsidP="006E2436">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68381F76" w14:textId="77777777" w:rsidR="006E2436" w:rsidRPr="00A90AB7" w:rsidRDefault="006E2436" w:rsidP="006E2436">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4C1BEAE0" w14:textId="77777777" w:rsidR="006E2436" w:rsidRPr="00A90AB7" w:rsidRDefault="006E2436" w:rsidP="006E2436">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660E7AA0" w14:textId="77777777" w:rsidR="006E2436" w:rsidRPr="00A90AB7" w:rsidRDefault="006E2436" w:rsidP="006E243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lastRenderedPageBreak/>
              <w:t>Kinh nghiệm làm việc</w:t>
            </w:r>
          </w:p>
          <w:p w14:paraId="4C7FB1D3" w14:textId="54833181" w:rsidR="006E2436" w:rsidRPr="00A90AB7" w:rsidRDefault="006E2436" w:rsidP="006E2436">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lăm (15) năm làm việc trong lĩnh vực đầu tư, tài chính ngân hàng, trong đó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6E2436" w:rsidRPr="00A90AB7" w14:paraId="3AD01E93" w14:textId="77777777" w:rsidTr="0083372E">
        <w:tc>
          <w:tcPr>
            <w:tcW w:w="2970" w:type="dxa"/>
          </w:tcPr>
          <w:p w14:paraId="7F56F4B6"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 xml:space="preserve">Bà </w:t>
            </w:r>
            <w:r w:rsidRPr="00A90AB7">
              <w:rPr>
                <w:rFonts w:ascii="Times New Roman" w:hAnsi="Times New Roman"/>
                <w:b/>
                <w:sz w:val="24"/>
                <w:szCs w:val="24"/>
                <w:lang w:val="nl-NL"/>
              </w:rPr>
              <w:t>Trần Thị Anh Trâm,</w:t>
            </w:r>
          </w:p>
          <w:p w14:paraId="7E95BEBC" w14:textId="457779DA"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6E2436">
              <w:rPr>
                <w:rFonts w:ascii="Times New Roman" w:hAnsi="Times New Roman"/>
                <w:sz w:val="24"/>
                <w:szCs w:val="24"/>
                <w:lang w:val="nl-NL"/>
              </w:rPr>
              <w:t>Trưởng phòng Cao cấp Nghiệp vụ Quản lý Quỹ</w:t>
            </w:r>
          </w:p>
        </w:tc>
        <w:tc>
          <w:tcPr>
            <w:tcW w:w="6390" w:type="dxa"/>
          </w:tcPr>
          <w:p w14:paraId="41FEDC05"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94B90F8" w14:textId="77777777" w:rsidR="006E2436" w:rsidRPr="00A90AB7" w:rsidRDefault="006E2436" w:rsidP="006E2436">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Luật, Đại học Luật Tp. Hồ Chí Minh;</w:t>
            </w:r>
          </w:p>
          <w:p w14:paraId="13055C2E" w14:textId="77777777" w:rsidR="006E2436" w:rsidRPr="00A90AB7" w:rsidRDefault="006E2436" w:rsidP="006E2436">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 Đại học Văn Lang;</w:t>
            </w:r>
          </w:p>
          <w:p w14:paraId="4FADFB45" w14:textId="77777777" w:rsidR="006E2436" w:rsidRPr="00A90AB7" w:rsidRDefault="006E2436" w:rsidP="006E2436">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608D667F" w14:textId="77777777" w:rsidR="006E2436" w:rsidRPr="00A90AB7" w:rsidRDefault="006E2436" w:rsidP="006E243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2BA20D93" w:rsidR="006E2436" w:rsidRPr="00A90AB7" w:rsidRDefault="006E2436" w:rsidP="006E2436">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bốn</w:t>
            </w:r>
            <w:proofErr w:type="spellEnd"/>
            <w:r w:rsidRPr="00A90AB7">
              <w:rPr>
                <w:rFonts w:ascii="Times New Roman" w:hAnsi="Times New Roman"/>
                <w:sz w:val="24"/>
                <w:szCs w:val="24"/>
              </w:rPr>
              <w:t xml:space="preserve"> (</w:t>
            </w:r>
            <w:r>
              <w:rPr>
                <w:rFonts w:ascii="Times New Roman" w:hAnsi="Times New Roman"/>
                <w:sz w:val="24"/>
                <w:szCs w:val="24"/>
              </w:rPr>
              <w:t>14</w:t>
            </w:r>
            <w:r w:rsidRPr="00A90AB7">
              <w:rPr>
                <w:rFonts w:ascii="Times New Roman" w:hAnsi="Times New Roman"/>
                <w:sz w:val="24"/>
                <w:szCs w:val="24"/>
              </w:rPr>
              <w:t xml:space="preserve">)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E2436" w:rsidRPr="00A90AB7" w14:paraId="73433A03" w14:textId="77777777" w:rsidTr="006E2436">
        <w:tc>
          <w:tcPr>
            <w:tcW w:w="2970" w:type="dxa"/>
          </w:tcPr>
          <w:p w14:paraId="0543EB0E" w14:textId="316C1ED8" w:rsidR="006E2436" w:rsidRPr="00A90AB7" w:rsidRDefault="006E2436" w:rsidP="006E243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p>
          <w:p w14:paraId="0FBFF604" w14:textId="0888DAF0" w:rsidR="006E2436" w:rsidRPr="00A90AB7" w:rsidRDefault="006E2436" w:rsidP="006E2436">
            <w:pPr>
              <w:spacing w:before="120" w:after="120"/>
              <w:jc w:val="both"/>
              <w:rPr>
                <w:rFonts w:ascii="Times New Roman" w:hAnsi="Times New Roman"/>
                <w:sz w:val="24"/>
                <w:szCs w:val="24"/>
              </w:rPr>
            </w:pPr>
          </w:p>
        </w:tc>
        <w:tc>
          <w:tcPr>
            <w:tcW w:w="6390" w:type="dxa"/>
          </w:tcPr>
          <w:p w14:paraId="4114EC44" w14:textId="77777777"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5AB8C80A"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Pr>
                <w:rFonts w:ascii="Times New Roman" w:hAnsi="Times New Roman"/>
                <w:sz w:val="24"/>
                <w:szCs w:val="24"/>
              </w:rPr>
              <w:t>từng</w:t>
            </w:r>
            <w:proofErr w:type="spellEnd"/>
            <w:r>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6E2436" w:rsidRPr="00A90AB7" w14:paraId="288605CE" w14:textId="77777777" w:rsidTr="006E2436">
        <w:tc>
          <w:tcPr>
            <w:tcW w:w="2970" w:type="dxa"/>
          </w:tcPr>
          <w:p w14:paraId="057A446E" w14:textId="1BE80643" w:rsidR="006E2436" w:rsidRPr="00A90AB7" w:rsidRDefault="006E2436" w:rsidP="006E243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p>
          <w:p w14:paraId="54992C26" w14:textId="3B1F593E" w:rsidR="006E2436" w:rsidRPr="00A90AB7" w:rsidRDefault="006E2436" w:rsidP="006E2436">
            <w:pPr>
              <w:spacing w:before="120" w:after="120"/>
              <w:jc w:val="both"/>
              <w:rPr>
                <w:rFonts w:ascii="Times New Roman" w:hAnsi="Times New Roman"/>
                <w:sz w:val="24"/>
                <w:szCs w:val="24"/>
              </w:rPr>
            </w:pPr>
          </w:p>
        </w:tc>
        <w:tc>
          <w:tcPr>
            <w:tcW w:w="6390" w:type="dxa"/>
          </w:tcPr>
          <w:p w14:paraId="62E28E42" w14:textId="77777777"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28785B9C" w14:textId="77777777"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r w:rsidRPr="00A90AB7">
              <w:rPr>
                <w:rFonts w:ascii="Times New Roman" w:hAnsi="Times New Roman"/>
                <w:sz w:val="24"/>
                <w:szCs w:val="24"/>
              </w:rPr>
              <w:lastRenderedPageBreak/>
              <w:t xml:space="preserve">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2C5F3D26"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w:t>
            </w:r>
          </w:p>
        </w:tc>
      </w:tr>
      <w:tr w:rsidR="006E2436" w:rsidRPr="00A90AB7" w14:paraId="1FAC4175" w14:textId="77777777" w:rsidTr="006E2436">
        <w:tc>
          <w:tcPr>
            <w:tcW w:w="2970" w:type="dxa"/>
          </w:tcPr>
          <w:p w14:paraId="5E40B2D6" w14:textId="2F44EEE4" w:rsidR="006E2436" w:rsidRPr="00A90AB7" w:rsidRDefault="006E2436" w:rsidP="006E243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p>
          <w:p w14:paraId="7925ECAC" w14:textId="77777777" w:rsidR="006E2436" w:rsidRPr="00A90AB7" w:rsidRDefault="006E2436" w:rsidP="006E2436">
            <w:pPr>
              <w:spacing w:before="120" w:after="120"/>
              <w:jc w:val="both"/>
              <w:rPr>
                <w:rFonts w:ascii="Times New Roman" w:hAnsi="Times New Roman"/>
                <w:sz w:val="24"/>
                <w:szCs w:val="24"/>
              </w:rPr>
            </w:pPr>
          </w:p>
        </w:tc>
        <w:tc>
          <w:tcPr>
            <w:tcW w:w="6390" w:type="dxa"/>
          </w:tcPr>
          <w:p w14:paraId="6C5A6BFC" w14:textId="77777777"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63ED93D6" w14:textId="77777777"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2C4D6B29" w:rsidR="006E2436" w:rsidRPr="00A90AB7" w:rsidRDefault="006E2436" w:rsidP="006E243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728DF085"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5523A8">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2616E7">
        <w:rPr>
          <w:rFonts w:ascii="Times New Roman" w:eastAsia="Times New Roman" w:hAnsi="Times New Roman"/>
          <w:i/>
          <w:sz w:val="24"/>
          <w:szCs w:val="24"/>
          <w:lang w:val="nl-NL"/>
        </w:rPr>
        <w:t>10</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E74ED3">
        <w:rPr>
          <w:rFonts w:ascii="Times New Roman" w:eastAsia="Times New Roman" w:hAnsi="Times New Roman"/>
          <w:i/>
          <w:sz w:val="24"/>
          <w:szCs w:val="24"/>
          <w:lang w:val="nl-NL"/>
        </w:rPr>
        <w:t>1</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37432471"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25D9E283" w14:textId="32D37ECD" w:rsidR="00BF217F" w:rsidRDefault="00BF217F" w:rsidP="0083372E">
      <w:pPr>
        <w:tabs>
          <w:tab w:val="left" w:pos="540"/>
        </w:tabs>
        <w:spacing w:before="120"/>
        <w:jc w:val="both"/>
        <w:rPr>
          <w:rFonts w:ascii="Times New Roman" w:eastAsia="Times New Roman" w:hAnsi="Times New Roman"/>
          <w:b/>
          <w:sz w:val="24"/>
          <w:szCs w:val="24"/>
          <w:lang w:val="nl-NL"/>
        </w:rPr>
      </w:pPr>
    </w:p>
    <w:p w14:paraId="76B455B0" w14:textId="77777777" w:rsidR="00BF217F" w:rsidRPr="00A90AB7" w:rsidRDefault="00BF217F"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11"/>
  </w:num>
  <w:num w:numId="6">
    <w:abstractNumId w:val="2"/>
  </w:num>
  <w:num w:numId="7">
    <w:abstractNumId w:val="9"/>
  </w:num>
  <w:num w:numId="8">
    <w:abstractNumId w:val="8"/>
  </w:num>
  <w:num w:numId="9">
    <w:abstractNumId w:val="7"/>
  </w:num>
  <w:num w:numId="10">
    <w:abstractNumId w:val="3"/>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A5725"/>
    <w:rsid w:val="000B431B"/>
    <w:rsid w:val="000C014D"/>
    <w:rsid w:val="000C4474"/>
    <w:rsid w:val="000D074B"/>
    <w:rsid w:val="000D3A01"/>
    <w:rsid w:val="000E3B0B"/>
    <w:rsid w:val="000E5FE9"/>
    <w:rsid w:val="000F2123"/>
    <w:rsid w:val="000F601D"/>
    <w:rsid w:val="00116153"/>
    <w:rsid w:val="00123825"/>
    <w:rsid w:val="00131315"/>
    <w:rsid w:val="00137C1F"/>
    <w:rsid w:val="00151BC4"/>
    <w:rsid w:val="00156661"/>
    <w:rsid w:val="001660FB"/>
    <w:rsid w:val="0017714B"/>
    <w:rsid w:val="001966AE"/>
    <w:rsid w:val="001B0B30"/>
    <w:rsid w:val="001B784B"/>
    <w:rsid w:val="001C4B96"/>
    <w:rsid w:val="001D49A9"/>
    <w:rsid w:val="001E40A2"/>
    <w:rsid w:val="001E4811"/>
    <w:rsid w:val="00203124"/>
    <w:rsid w:val="00220EA1"/>
    <w:rsid w:val="002243DA"/>
    <w:rsid w:val="00245818"/>
    <w:rsid w:val="002616E7"/>
    <w:rsid w:val="0026620B"/>
    <w:rsid w:val="002841FF"/>
    <w:rsid w:val="002A14C7"/>
    <w:rsid w:val="002D4C06"/>
    <w:rsid w:val="002E1952"/>
    <w:rsid w:val="003011A5"/>
    <w:rsid w:val="00315A8E"/>
    <w:rsid w:val="00324B82"/>
    <w:rsid w:val="003329D6"/>
    <w:rsid w:val="003355C3"/>
    <w:rsid w:val="00360AD3"/>
    <w:rsid w:val="00363C83"/>
    <w:rsid w:val="0037699B"/>
    <w:rsid w:val="00386B2A"/>
    <w:rsid w:val="003875D1"/>
    <w:rsid w:val="00390432"/>
    <w:rsid w:val="00394460"/>
    <w:rsid w:val="003A4C1C"/>
    <w:rsid w:val="003A4D71"/>
    <w:rsid w:val="003B07B0"/>
    <w:rsid w:val="003D42C3"/>
    <w:rsid w:val="003E3D5C"/>
    <w:rsid w:val="003F36B2"/>
    <w:rsid w:val="00420BBF"/>
    <w:rsid w:val="00444462"/>
    <w:rsid w:val="00450792"/>
    <w:rsid w:val="004532C3"/>
    <w:rsid w:val="00455789"/>
    <w:rsid w:val="004573A2"/>
    <w:rsid w:val="0046119D"/>
    <w:rsid w:val="004647B9"/>
    <w:rsid w:val="00494F7E"/>
    <w:rsid w:val="004C3F63"/>
    <w:rsid w:val="004C7F20"/>
    <w:rsid w:val="004E41BD"/>
    <w:rsid w:val="0052162A"/>
    <w:rsid w:val="00523419"/>
    <w:rsid w:val="0052502D"/>
    <w:rsid w:val="0053737B"/>
    <w:rsid w:val="00551946"/>
    <w:rsid w:val="00551DCB"/>
    <w:rsid w:val="005523A8"/>
    <w:rsid w:val="00572F1B"/>
    <w:rsid w:val="0058767D"/>
    <w:rsid w:val="005A23DB"/>
    <w:rsid w:val="005A265A"/>
    <w:rsid w:val="005A4441"/>
    <w:rsid w:val="005A4E9C"/>
    <w:rsid w:val="005C58DA"/>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E2436"/>
    <w:rsid w:val="006F7015"/>
    <w:rsid w:val="00701DBC"/>
    <w:rsid w:val="007104D6"/>
    <w:rsid w:val="00713CC7"/>
    <w:rsid w:val="00747879"/>
    <w:rsid w:val="00753C12"/>
    <w:rsid w:val="00756A76"/>
    <w:rsid w:val="00763691"/>
    <w:rsid w:val="00764C46"/>
    <w:rsid w:val="00792A48"/>
    <w:rsid w:val="007959DC"/>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97BB3"/>
    <w:rsid w:val="008D629B"/>
    <w:rsid w:val="008E75CF"/>
    <w:rsid w:val="008F2B2D"/>
    <w:rsid w:val="008F3818"/>
    <w:rsid w:val="00912E19"/>
    <w:rsid w:val="0093157F"/>
    <w:rsid w:val="0093357C"/>
    <w:rsid w:val="00935B7F"/>
    <w:rsid w:val="0096793F"/>
    <w:rsid w:val="00981F7A"/>
    <w:rsid w:val="00982758"/>
    <w:rsid w:val="00985B28"/>
    <w:rsid w:val="009C5637"/>
    <w:rsid w:val="009D5686"/>
    <w:rsid w:val="009D7171"/>
    <w:rsid w:val="009F4856"/>
    <w:rsid w:val="00A04A2C"/>
    <w:rsid w:val="00A27B9B"/>
    <w:rsid w:val="00A30C54"/>
    <w:rsid w:val="00A354B3"/>
    <w:rsid w:val="00A377D1"/>
    <w:rsid w:val="00A42F64"/>
    <w:rsid w:val="00A474F7"/>
    <w:rsid w:val="00A85A99"/>
    <w:rsid w:val="00A85E80"/>
    <w:rsid w:val="00A90AB7"/>
    <w:rsid w:val="00A9573B"/>
    <w:rsid w:val="00AA40C7"/>
    <w:rsid w:val="00AB46A2"/>
    <w:rsid w:val="00AB604A"/>
    <w:rsid w:val="00AC398E"/>
    <w:rsid w:val="00AD411A"/>
    <w:rsid w:val="00AE3720"/>
    <w:rsid w:val="00AF7018"/>
    <w:rsid w:val="00B00350"/>
    <w:rsid w:val="00B0433F"/>
    <w:rsid w:val="00B10F95"/>
    <w:rsid w:val="00B16AFD"/>
    <w:rsid w:val="00B17BB1"/>
    <w:rsid w:val="00B31181"/>
    <w:rsid w:val="00B32217"/>
    <w:rsid w:val="00B32E8D"/>
    <w:rsid w:val="00B354D5"/>
    <w:rsid w:val="00B63DD9"/>
    <w:rsid w:val="00B83A7D"/>
    <w:rsid w:val="00B97429"/>
    <w:rsid w:val="00B97B26"/>
    <w:rsid w:val="00BA4D7F"/>
    <w:rsid w:val="00BD079F"/>
    <w:rsid w:val="00BE1598"/>
    <w:rsid w:val="00BE6F63"/>
    <w:rsid w:val="00BF217F"/>
    <w:rsid w:val="00BF44CF"/>
    <w:rsid w:val="00C17A7C"/>
    <w:rsid w:val="00C326B2"/>
    <w:rsid w:val="00C3684A"/>
    <w:rsid w:val="00C41CA6"/>
    <w:rsid w:val="00C5103F"/>
    <w:rsid w:val="00C527C7"/>
    <w:rsid w:val="00C5765C"/>
    <w:rsid w:val="00CA76CF"/>
    <w:rsid w:val="00CC0FF9"/>
    <w:rsid w:val="00CD495C"/>
    <w:rsid w:val="00D10122"/>
    <w:rsid w:val="00D11DF9"/>
    <w:rsid w:val="00D135E8"/>
    <w:rsid w:val="00D32EB2"/>
    <w:rsid w:val="00D55232"/>
    <w:rsid w:val="00D66826"/>
    <w:rsid w:val="00D806C4"/>
    <w:rsid w:val="00D85C46"/>
    <w:rsid w:val="00DA30AE"/>
    <w:rsid w:val="00DC1FD1"/>
    <w:rsid w:val="00E0018A"/>
    <w:rsid w:val="00E03D4B"/>
    <w:rsid w:val="00E117F3"/>
    <w:rsid w:val="00E24141"/>
    <w:rsid w:val="00E32BB9"/>
    <w:rsid w:val="00E41DE8"/>
    <w:rsid w:val="00E47954"/>
    <w:rsid w:val="00E50F56"/>
    <w:rsid w:val="00E53446"/>
    <w:rsid w:val="00E630D3"/>
    <w:rsid w:val="00E67CAC"/>
    <w:rsid w:val="00E74ED3"/>
    <w:rsid w:val="00E92263"/>
    <w:rsid w:val="00E95030"/>
    <w:rsid w:val="00EA03A4"/>
    <w:rsid w:val="00EB7C98"/>
    <w:rsid w:val="00EC1DDD"/>
    <w:rsid w:val="00ED4A9C"/>
    <w:rsid w:val="00EE2193"/>
    <w:rsid w:val="00EE3F61"/>
    <w:rsid w:val="00EF41E2"/>
    <w:rsid w:val="00F01A1F"/>
    <w:rsid w:val="00F075DE"/>
    <w:rsid w:val="00F23C43"/>
    <w:rsid w:val="00F72260"/>
    <w:rsid w:val="00F92921"/>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spPr>
              <a:ln w="22225" cap="rnd">
                <a:solidFill>
                  <a:schemeClr val="accent1"/>
                </a:solidFill>
              </a:ln>
              <a:effectLst>
                <a:glow rad="139700">
                  <a:schemeClr val="accent1">
                    <a:satMod val="175000"/>
                    <a:alpha val="14000"/>
                  </a:schemeClr>
                </a:glow>
              </a:effectLst>
            </c:spPr>
            <c:extLst>
              <c:ext xmlns:c16="http://schemas.microsoft.com/office/drawing/2014/chart" uri="{C3380CC4-5D6E-409C-BE32-E72D297353CC}">
                <c16:uniqueId val="{00000001-828B-43D1-B019-49D9AC4443C1}"/>
              </c:ext>
            </c:extLst>
          </c:dPt>
          <c:cat>
            <c:numRef>
              <c:f>Chart!$A$2:$A$170</c:f>
              <c:numCache>
                <c:formatCode>[$-409]d\-mmm\-yy;@</c:formatCode>
                <c:ptCount val="169"/>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numCache>
            </c:numRef>
          </c:cat>
          <c:val>
            <c:numRef>
              <c:f>Chart!$B$2:$B$170</c:f>
              <c:numCache>
                <c:formatCode>_(* #,##0.00_);_(* \(#,##0.00\);_(* "-"??_);_(@_)</c:formatCode>
                <c:ptCount val="169"/>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numCache>
            </c:numRef>
          </c:val>
          <c:smooth val="0"/>
          <c:extLst>
            <c:ext xmlns:c16="http://schemas.microsoft.com/office/drawing/2014/chart" uri="{C3380CC4-5D6E-409C-BE32-E72D297353CC}">
              <c16:uniqueId val="{00000002-828B-43D1-B019-49D9AC4443C1}"/>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uGquboXd5iOjmJmctHdY0LZRJA8=</DigestValue>
    </Reference>
    <Reference Type="http://www.w3.org/2000/09/xmldsig#Object" URI="#idOfficeObject">
      <DigestMethod Algorithm="http://www.w3.org/2000/09/xmldsig#sha1"/>
      <DigestValue>nbOuVejS+KXT8oKfieGGdbIARRc=</DigestValue>
    </Reference>
    <Reference Type="http://uri.etsi.org/01903#SignedProperties" URI="#idSignedProperties">
      <Transforms>
        <Transform Algorithm="http://www.w3.org/TR/2001/REC-xml-c14n-20010315"/>
      </Transforms>
      <DigestMethod Algorithm="http://www.w3.org/2000/09/xmldsig#sha1"/>
      <DigestValue>qaFNOUhWNf8wbiEmLWdzJ3oO4q0=</DigestValue>
    </Reference>
  </SignedInfo>
  <SignatureValue>ivmEhZbqYK1rSHbX4TpWTW5anq0jwOcKsw0HNxSSfbH++DaSYfzNib567dHaaDd6wNhQ8GxKETT1
IgnVinMf8mCpc3fnJlV9YjSMfj6woguF4QezytqTJS7x7VUzUL+8rswYCNfd029HLV7yACh4Z6aP
ECDD8MdEoZvvcV38JRE=</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+u4rRLbj8N3qAKi0GZFfuXxKakA=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WzRWi8H2/B1MUOe22U6QPD8mn1w=</DigestValue>
      </Reference>
      <Reference URI="/word/charts/chart1.xml?ContentType=application/vnd.openxmlformats-officedocument.drawingml.chart+xml">
        <DigestMethod Algorithm="http://www.w3.org/2000/09/xmldsig#sha1"/>
        <DigestValue>udBlIQ7gR5wJv2e76Os2UP25kto=</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x1C2QFk/ZRmYIBHbHH5oipzhPnk=</DigestValue>
      </Reference>
      <Reference URI="/word/fontTable.xml?ContentType=application/vnd.openxmlformats-officedocument.wordprocessingml.fontTable+xml">
        <DigestMethod Algorithm="http://www.w3.org/2000/09/xmldsig#sha1"/>
        <DigestValue>VjrIpPDggyDtj3MV8atvwum42Tc=</DigestValue>
      </Reference>
      <Reference URI="/word/media/image1.emf?ContentType=image/x-emf">
        <DigestMethod Algorithm="http://www.w3.org/2000/09/xmldsig#sha1"/>
        <DigestValue>Y6Q6f177x1FzmTrL6ItJ8nUiRQY=</DigestValue>
      </Reference>
      <Reference URI="/word/numbering.xml?ContentType=application/vnd.openxmlformats-officedocument.wordprocessingml.numbering+xml">
        <DigestMethod Algorithm="http://www.w3.org/2000/09/xmldsig#sha1"/>
        <DigestValue>93ulyit0tqwVQ6DCm0J1w7+5b4c=</DigestValue>
      </Reference>
      <Reference URI="/word/settings.xml?ContentType=application/vnd.openxmlformats-officedocument.wordprocessingml.settings+xml">
        <DigestMethod Algorithm="http://www.w3.org/2000/09/xmldsig#sha1"/>
        <DigestValue>gDg8J0TGzohvRacBW6Bw0WSTRxI=</DigestValue>
      </Reference>
      <Reference URI="/word/styles.xml?ContentType=application/vnd.openxmlformats-officedocument.wordprocessingml.styles+xml">
        <DigestMethod Algorithm="http://www.w3.org/2000/09/xmldsig#sha1"/>
        <DigestValue>pyfYf9FLrUuAvUvBbjbkrQGHGZs=</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meCxPu7TxFS7X45hNBeHI6M6Mjw=</DigestValue>
      </Reference>
    </Manifest>
    <SignatureProperties>
      <SignatureProperty Id="idSignatureTime" Target="#idPackageSignature">
        <mdssi:SignatureTime xmlns:mdssi="http://schemas.openxmlformats.org/package/2006/digital-signature">
          <mdssi:Format>YYYY-MM-DDThh:mm:ssTZD</mdssi:Format>
          <mdssi:Value>2021-10-15T07:46:40Z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2021-10-15T07:46:40Z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13</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50</cp:revision>
  <dcterms:created xsi:type="dcterms:W3CDTF">2020-10-12T08:01:00Z</dcterms:created>
  <dcterms:modified xsi:type="dcterms:W3CDTF">2021-10-15T07:21:00Z</dcterms:modified>
</cp:coreProperties>
</file>